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horzAnchor="margin" w:tblpY="-5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26"/>
      </w:tblGrid>
      <w:tr w:rsidR="00337704" w:rsidTr="00337704">
        <w:trPr>
          <w:trHeight w:val="264"/>
        </w:trPr>
        <w:tc>
          <w:tcPr>
            <w:tcW w:w="5626" w:type="dxa"/>
          </w:tcPr>
          <w:p w:rsidR="00337704" w:rsidRDefault="00337704" w:rsidP="0033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9"/>
        <w:tblpPr w:leftFromText="180" w:rightFromText="180" w:vertAnchor="text" w:horzAnchor="margin" w:tblpY="-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10"/>
        <w:gridCol w:w="2125"/>
        <w:gridCol w:w="3936"/>
      </w:tblGrid>
      <w:tr w:rsidR="00337704" w:rsidTr="00337704">
        <w:tc>
          <w:tcPr>
            <w:tcW w:w="3510" w:type="dxa"/>
          </w:tcPr>
          <w:p w:rsidR="00337704" w:rsidRDefault="00337704" w:rsidP="003377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32AD">
              <w:rPr>
                <w:rFonts w:ascii="Times New Roman" w:hAnsi="Times New Roman" w:cs="Times New Roman"/>
                <w:sz w:val="24"/>
                <w:szCs w:val="24"/>
              </w:rPr>
              <w:t>СОГЛАСОВАН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7704" w:rsidRDefault="00337704" w:rsidP="003377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337704" w:rsidRDefault="00337704" w:rsidP="003377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337704" w:rsidRPr="00723219" w:rsidRDefault="00337704" w:rsidP="0033770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3219">
              <w:rPr>
                <w:rFonts w:ascii="Times New Roman" w:hAnsi="Times New Roman" w:cs="Times New Roman"/>
              </w:rPr>
              <w:t>(должность)</w:t>
            </w:r>
          </w:p>
          <w:p w:rsidR="00337704" w:rsidRPr="00CD35D2" w:rsidRDefault="00873B7C" w:rsidP="003377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337704" w:rsidRPr="00CD35D2">
              <w:rPr>
                <w:rFonts w:ascii="Times New Roman" w:hAnsi="Times New Roman" w:cs="Times New Roman"/>
                <w:sz w:val="24"/>
                <w:szCs w:val="24"/>
              </w:rPr>
              <w:t>/________________</w:t>
            </w:r>
          </w:p>
          <w:p w:rsidR="00337704" w:rsidRPr="005C5654" w:rsidRDefault="00337704" w:rsidP="0033770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D35D2">
              <w:rPr>
                <w:rFonts w:ascii="Times New Roman" w:hAnsi="Times New Roman" w:cs="Times New Roman"/>
              </w:rPr>
              <w:t>(подпись, расшифровка подписи)</w:t>
            </w:r>
          </w:p>
          <w:p w:rsidR="00337704" w:rsidRDefault="00337704" w:rsidP="0033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35D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35D2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 года</w:t>
            </w:r>
          </w:p>
        </w:tc>
        <w:tc>
          <w:tcPr>
            <w:tcW w:w="2125" w:type="dxa"/>
          </w:tcPr>
          <w:p w:rsidR="00337704" w:rsidRDefault="00337704" w:rsidP="0033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37704" w:rsidRDefault="00337704" w:rsidP="0033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32AD"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ЕН»</w:t>
            </w:r>
          </w:p>
          <w:p w:rsidR="00337704" w:rsidRDefault="00337704" w:rsidP="00337704">
            <w:pPr>
              <w:pStyle w:val="ConsPlusNormal"/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министерства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337704" w:rsidRDefault="00337704" w:rsidP="00337704">
            <w:pPr>
              <w:pStyle w:val="ConsPlusNormal"/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политики Нижегородской области</w:t>
            </w:r>
          </w:p>
          <w:p w:rsidR="00337704" w:rsidRDefault="00337704" w:rsidP="00337704">
            <w:pPr>
              <w:pStyle w:val="ConsPlusNormal"/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_____________года №______</w:t>
            </w:r>
          </w:p>
          <w:p w:rsidR="00337704" w:rsidRDefault="00337704" w:rsidP="0033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7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Министр социальной политики</w:t>
            </w:r>
          </w:p>
          <w:p w:rsidR="00337704" w:rsidRPr="00337704" w:rsidRDefault="00337704" w:rsidP="0033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77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Нижегородской области </w:t>
            </w:r>
          </w:p>
          <w:p w:rsidR="00337704" w:rsidRDefault="00337704" w:rsidP="0033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_______________/__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А.Н. Гнеушев</w:t>
            </w:r>
          </w:p>
          <w:p w:rsidR="00337704" w:rsidRDefault="00337704" w:rsidP="003377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7EB0">
              <w:rPr>
                <w:rFonts w:ascii="Times New Roman" w:hAnsi="Times New Roman" w:cs="Times New Roman"/>
                <w:sz w:val="20"/>
              </w:rPr>
              <w:t>(подпись, расшифровка подписи)</w:t>
            </w:r>
          </w:p>
          <w:p w:rsidR="00337704" w:rsidRDefault="00337704" w:rsidP="0033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B0">
              <w:rPr>
                <w:rFonts w:ascii="Times New Roman" w:hAnsi="Times New Roman" w:cs="Times New Roman"/>
                <w:sz w:val="24"/>
                <w:szCs w:val="24"/>
              </w:rPr>
              <w:t>«___» __________ года</w:t>
            </w:r>
          </w:p>
        </w:tc>
      </w:tr>
    </w:tbl>
    <w:p w:rsidR="0054041A" w:rsidRDefault="0054041A" w:rsidP="003377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4041A" w:rsidRDefault="0054041A" w:rsidP="005404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4041A" w:rsidRDefault="0054041A" w:rsidP="0054041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</w:p>
    <w:p w:rsidR="00873B7C" w:rsidRDefault="00873B7C" w:rsidP="005404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3B7C" w:rsidRDefault="00873B7C" w:rsidP="005404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3B7C" w:rsidRDefault="00873B7C" w:rsidP="005404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041A" w:rsidRPr="00612138" w:rsidRDefault="0054041A" w:rsidP="005404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612138">
        <w:rPr>
          <w:rFonts w:ascii="Times New Roman" w:hAnsi="Times New Roman" w:cs="Times New Roman"/>
          <w:sz w:val="24"/>
          <w:szCs w:val="24"/>
        </w:rPr>
        <w:t>став</w:t>
      </w:r>
    </w:p>
    <w:p w:rsidR="0054041A" w:rsidRDefault="0054041A" w:rsidP="003377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2138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Pr="00612138">
        <w:rPr>
          <w:rFonts w:ascii="Times New Roman" w:hAnsi="Times New Roman" w:cs="Times New Roman"/>
          <w:sz w:val="24"/>
          <w:szCs w:val="24"/>
        </w:rPr>
        <w:t>учреждения</w:t>
      </w:r>
    </w:p>
    <w:p w:rsidR="0054041A" w:rsidRPr="00AC417A" w:rsidRDefault="0054041A" w:rsidP="003377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417A">
        <w:rPr>
          <w:rFonts w:ascii="Times New Roman" w:hAnsi="Times New Roman" w:cs="Times New Roman"/>
          <w:sz w:val="24"/>
          <w:szCs w:val="24"/>
        </w:rPr>
        <w:t>«</w:t>
      </w:r>
      <w:r w:rsidR="00337704" w:rsidRPr="00AC417A">
        <w:rPr>
          <w:rFonts w:ascii="Times New Roman" w:hAnsi="Times New Roman" w:cs="Times New Roman"/>
          <w:sz w:val="24"/>
          <w:szCs w:val="24"/>
        </w:rPr>
        <w:t>Богородский дом-интернат для престарелых и инвалидов</w:t>
      </w:r>
      <w:r w:rsidRPr="00AC417A">
        <w:rPr>
          <w:rFonts w:ascii="Times New Roman" w:hAnsi="Times New Roman" w:cs="Times New Roman"/>
          <w:sz w:val="24"/>
          <w:szCs w:val="24"/>
        </w:rPr>
        <w:t>»</w:t>
      </w:r>
    </w:p>
    <w:p w:rsidR="0054041A" w:rsidRDefault="00AC417A" w:rsidP="005404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41A">
        <w:rPr>
          <w:rFonts w:ascii="Times New Roman" w:hAnsi="Times New Roman" w:cs="Times New Roman"/>
          <w:sz w:val="24"/>
          <w:szCs w:val="24"/>
        </w:rPr>
        <w:t>(в новой редакции)</w:t>
      </w:r>
    </w:p>
    <w:p w:rsidR="0054041A" w:rsidRDefault="0054041A" w:rsidP="005404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7704" w:rsidRDefault="00337704" w:rsidP="005404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7704" w:rsidRDefault="00337704" w:rsidP="005404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7704" w:rsidRDefault="00337704" w:rsidP="005404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7704" w:rsidRDefault="00337704" w:rsidP="005404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7704" w:rsidRDefault="00337704" w:rsidP="005404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7704" w:rsidRDefault="00337704" w:rsidP="005404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7704" w:rsidRDefault="00337704" w:rsidP="005404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7704" w:rsidRDefault="00337704" w:rsidP="005404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7704" w:rsidRDefault="00337704" w:rsidP="005404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7704" w:rsidRDefault="00337704" w:rsidP="005404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7704" w:rsidRDefault="00337704" w:rsidP="005404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7704" w:rsidRDefault="00337704" w:rsidP="005404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7704" w:rsidRDefault="00337704" w:rsidP="005404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7704" w:rsidRDefault="00337704" w:rsidP="005404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041A" w:rsidRDefault="0054041A" w:rsidP="0054041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D172D" w:rsidRDefault="000D172D" w:rsidP="0054041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D172D" w:rsidRDefault="000D172D" w:rsidP="0054041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D172D" w:rsidRDefault="000D172D" w:rsidP="0054041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D172D" w:rsidRDefault="000D172D" w:rsidP="0054041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D172D" w:rsidRDefault="000D172D" w:rsidP="0054041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D172D" w:rsidRDefault="000D172D" w:rsidP="0054041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D172D" w:rsidRDefault="000D172D" w:rsidP="0054041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D172D" w:rsidRDefault="000D172D" w:rsidP="0054041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D172D" w:rsidRDefault="000D172D" w:rsidP="0054041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D172D" w:rsidRDefault="000D172D" w:rsidP="0054041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D172D" w:rsidRDefault="000D172D" w:rsidP="0054041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73B7C" w:rsidRDefault="00873B7C" w:rsidP="00AC41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C417A" w:rsidRPr="00873B7C" w:rsidRDefault="00AC417A" w:rsidP="00AC41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3B7C">
        <w:rPr>
          <w:rFonts w:ascii="Times New Roman" w:hAnsi="Times New Roman" w:cs="Times New Roman"/>
          <w:sz w:val="24"/>
          <w:szCs w:val="24"/>
        </w:rPr>
        <w:t>с. Дуденево</w:t>
      </w:r>
    </w:p>
    <w:p w:rsidR="00AC417A" w:rsidRPr="00873B7C" w:rsidRDefault="00AC417A" w:rsidP="00AC41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3B7C">
        <w:rPr>
          <w:rFonts w:ascii="Times New Roman" w:hAnsi="Times New Roman" w:cs="Times New Roman"/>
          <w:sz w:val="24"/>
          <w:szCs w:val="24"/>
        </w:rPr>
        <w:t>Богородский район</w:t>
      </w:r>
    </w:p>
    <w:p w:rsidR="00AC417A" w:rsidRPr="00873B7C" w:rsidRDefault="00AC417A" w:rsidP="00AC41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3B7C">
        <w:rPr>
          <w:rFonts w:ascii="Times New Roman" w:hAnsi="Times New Roman" w:cs="Times New Roman"/>
          <w:sz w:val="24"/>
          <w:szCs w:val="24"/>
        </w:rPr>
        <w:t>Нижегородская область</w:t>
      </w:r>
    </w:p>
    <w:p w:rsidR="000D172D" w:rsidRPr="00873B7C" w:rsidRDefault="00AC417A" w:rsidP="005779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3B7C">
        <w:rPr>
          <w:rFonts w:ascii="Times New Roman" w:hAnsi="Times New Roman" w:cs="Times New Roman"/>
          <w:sz w:val="24"/>
          <w:szCs w:val="24"/>
        </w:rPr>
        <w:t>2018г.</w:t>
      </w:r>
    </w:p>
    <w:p w:rsidR="0057792D" w:rsidRPr="00873B7C" w:rsidRDefault="0057792D" w:rsidP="005779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4041A" w:rsidRPr="006C4151" w:rsidRDefault="0054041A" w:rsidP="005404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415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4041A" w:rsidRPr="006C4151" w:rsidRDefault="0054041A" w:rsidP="005404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1D85" w:rsidRDefault="00021D85" w:rsidP="00AC417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Государс</w:t>
      </w:r>
      <w:r w:rsidR="00AC417A">
        <w:rPr>
          <w:rFonts w:ascii="Times New Roman" w:hAnsi="Times New Roman" w:cs="Times New Roman"/>
          <w:sz w:val="24"/>
          <w:szCs w:val="24"/>
        </w:rPr>
        <w:t>твенное бюджетное учреждение «Богородский дом-интернат для престарелых и инвалидов</w:t>
      </w:r>
      <w:r>
        <w:rPr>
          <w:rFonts w:ascii="Times New Roman" w:hAnsi="Times New Roman" w:cs="Times New Roman"/>
          <w:sz w:val="24"/>
          <w:szCs w:val="24"/>
        </w:rPr>
        <w:t>» (далее - Учреждение) является</w:t>
      </w:r>
      <w:r w:rsidR="00FE46E6">
        <w:rPr>
          <w:rFonts w:ascii="Times New Roman" w:hAnsi="Times New Roman" w:cs="Times New Roman"/>
          <w:sz w:val="24"/>
          <w:szCs w:val="24"/>
        </w:rPr>
        <w:t xml:space="preserve"> организацией социального обслуживания, находящейся в ведении Нижегородской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1D85" w:rsidRDefault="00021D85" w:rsidP="00021D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Местонахождение Учреждения</w:t>
      </w:r>
      <w:r w:rsidR="00A50EB9">
        <w:rPr>
          <w:rFonts w:ascii="Times New Roman" w:hAnsi="Times New Roman" w:cs="Times New Roman"/>
          <w:sz w:val="24"/>
          <w:szCs w:val="24"/>
        </w:rPr>
        <w:t xml:space="preserve"> и почтовый адрес</w:t>
      </w:r>
      <w:r w:rsidR="00AC417A">
        <w:rPr>
          <w:rFonts w:ascii="Times New Roman" w:hAnsi="Times New Roman" w:cs="Times New Roman"/>
          <w:sz w:val="24"/>
          <w:szCs w:val="24"/>
        </w:rPr>
        <w:t>:  607614, Нижегородская область, Богородский район,  с. Дуденево, переулок Школьный д</w:t>
      </w:r>
      <w:r w:rsidR="00D5644C">
        <w:rPr>
          <w:rFonts w:ascii="Times New Roman" w:hAnsi="Times New Roman" w:cs="Times New Roman"/>
          <w:sz w:val="24"/>
          <w:szCs w:val="24"/>
        </w:rPr>
        <w:t>.</w:t>
      </w:r>
      <w:r w:rsidR="00AC417A">
        <w:rPr>
          <w:rFonts w:ascii="Times New Roman" w:hAnsi="Times New Roman" w:cs="Times New Roman"/>
          <w:sz w:val="24"/>
          <w:szCs w:val="24"/>
        </w:rPr>
        <w:t xml:space="preserve"> 8 а.</w:t>
      </w:r>
    </w:p>
    <w:p w:rsidR="00021D85" w:rsidRDefault="00021D85" w:rsidP="00021D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Учредителем Учреждения и собственником его имущества является Нижегородская область.</w:t>
      </w:r>
    </w:p>
    <w:p w:rsidR="00021D85" w:rsidRDefault="00021D85" w:rsidP="00021D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и полномочия учредителя Учреждения осуществляет министерство социальной политики Нижегородской области (далее - Учредитель).</w:t>
      </w:r>
    </w:p>
    <w:p w:rsidR="00021D85" w:rsidRDefault="00021D85" w:rsidP="00021D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 собственника имущества Учреждения осуществляет министерство инвестиций, земельных и имущественных отношений Нижегородской области (далее – Собственник имущества).</w:t>
      </w:r>
    </w:p>
    <w:p w:rsidR="00021D85" w:rsidRDefault="00021D85" w:rsidP="00021D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Учре</w:t>
      </w:r>
      <w:r w:rsidR="00AC417A">
        <w:rPr>
          <w:rFonts w:ascii="Times New Roman" w:hAnsi="Times New Roman" w:cs="Times New Roman"/>
          <w:sz w:val="24"/>
          <w:szCs w:val="24"/>
        </w:rPr>
        <w:t>ждение создано на основании решения исполнительного комитета Богородского городского Совета народных депутатов от 27 июня 1991года № 464 «О создании Богородского районного  дома милосердия»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EB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21D85" w:rsidRDefault="00021D85" w:rsidP="00021D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Полное наименование Учреждения: Государственное бюджетное </w:t>
      </w:r>
      <w:r w:rsidR="001873C4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873C4">
        <w:rPr>
          <w:rFonts w:ascii="Times New Roman" w:hAnsi="Times New Roman" w:cs="Times New Roman"/>
          <w:sz w:val="24"/>
          <w:szCs w:val="24"/>
        </w:rPr>
        <w:t xml:space="preserve">чреждение </w:t>
      </w:r>
      <w:r w:rsidR="00AC417A">
        <w:rPr>
          <w:rFonts w:ascii="Times New Roman" w:hAnsi="Times New Roman" w:cs="Times New Roman"/>
          <w:sz w:val="24"/>
          <w:szCs w:val="24"/>
        </w:rPr>
        <w:t>«Богородский дом-интернат для престарелых и инвалидов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21D85" w:rsidRDefault="00021D85" w:rsidP="00021D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Сокращенное наименование </w:t>
      </w:r>
      <w:r w:rsidR="00AC417A">
        <w:rPr>
          <w:rFonts w:ascii="Times New Roman" w:hAnsi="Times New Roman" w:cs="Times New Roman"/>
          <w:sz w:val="24"/>
          <w:szCs w:val="24"/>
        </w:rPr>
        <w:t>Учреждения: ГБУ «Богородский дом-интернат»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1D85" w:rsidRDefault="00021D85" w:rsidP="00021D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Учреждение является юридическим лицом, имеет самостоятельный баланс, печать со своим наименованием, штампы и бланки.</w:t>
      </w:r>
    </w:p>
    <w:p w:rsidR="00021D85" w:rsidRDefault="00021D85" w:rsidP="00021D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Учреждение осуществляет операции с денежными средств</w:t>
      </w:r>
      <w:r w:rsidR="0004380C">
        <w:rPr>
          <w:rFonts w:ascii="Times New Roman" w:hAnsi="Times New Roman" w:cs="Times New Roman"/>
          <w:sz w:val="24"/>
          <w:szCs w:val="24"/>
        </w:rPr>
        <w:t>ами через лицевые счета, открытые</w:t>
      </w:r>
      <w:r>
        <w:rPr>
          <w:rFonts w:ascii="Times New Roman" w:hAnsi="Times New Roman" w:cs="Times New Roman"/>
          <w:sz w:val="24"/>
          <w:szCs w:val="24"/>
        </w:rPr>
        <w:t xml:space="preserve"> в министерстве финансов Нижегородской области в установленном законодательством Российской Федерации порядке для учета бюджетных средств, а также средств, полученных от приносящей доход деятельности</w:t>
      </w:r>
      <w:r w:rsidR="0004380C">
        <w:rPr>
          <w:rFonts w:ascii="Times New Roman" w:hAnsi="Times New Roman" w:cs="Times New Roman"/>
          <w:sz w:val="24"/>
          <w:szCs w:val="24"/>
        </w:rPr>
        <w:t>, средств, находящихся во временном распоряжении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21D85" w:rsidRDefault="00021D85" w:rsidP="00021D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Учреждение отвечает по своим обязательствам всем находящимся у него на праве оперативного управления имуществом, за исключением </w:t>
      </w:r>
      <w:r w:rsidR="0004380C">
        <w:rPr>
          <w:rFonts w:ascii="Times New Roman" w:hAnsi="Times New Roman" w:cs="Times New Roman"/>
          <w:sz w:val="24"/>
          <w:szCs w:val="24"/>
        </w:rPr>
        <w:t xml:space="preserve">недвижимого и особо ценного движимого </w:t>
      </w:r>
      <w:r>
        <w:rPr>
          <w:rFonts w:ascii="Times New Roman" w:hAnsi="Times New Roman" w:cs="Times New Roman"/>
          <w:sz w:val="24"/>
          <w:szCs w:val="24"/>
        </w:rPr>
        <w:t>имущества. Собственник имущества, а также Учредитель Учреждения не несет ответственности по обязательствам Учреждения.</w:t>
      </w:r>
    </w:p>
    <w:p w:rsidR="00021D85" w:rsidRDefault="00021D85" w:rsidP="00021D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своей деятельности Учреждение руководствуется нормами международного права, Конституцией Российской Федерации, Бюджетным кодексом Российской Федерации, Федеральным законом от 12 января 1996 года №7-ФЗ «О некоммерческих организациях», Федеральным законом от 28 декабря 2013 №442-ФЗ «Об основах социального обслуживания граждан в Российской Федерации»,</w:t>
      </w:r>
      <w:r w:rsidR="00FE4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 Нижегородской области от 05 ноября 2014 №146-З «О социальном обслуживании граждан в Нижегородской области», законодательством Российской Федерации, нормативными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правовыми актами Российской Федерации, Нижегородской области, иными правовыми актами и настоящим Уставом.</w:t>
      </w:r>
    </w:p>
    <w:p w:rsidR="00021D85" w:rsidRDefault="00021D85" w:rsidP="00021D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Учреждение выступает истцом и ответчиком в суде, арбитражном и третейском судах в соответствии с законодательством Российской Федерации.</w:t>
      </w:r>
    </w:p>
    <w:p w:rsidR="00021D85" w:rsidRDefault="00021D85" w:rsidP="00021D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 Государственное задание для Учреждения в соответствии                                              с предусмотренными настоящим Уставом основными видами деятельности формирует и утверждает Учредитель. Учреждение не вправе отказаться от выполнения государственного задания.</w:t>
      </w:r>
    </w:p>
    <w:p w:rsidR="00BB6F14" w:rsidRDefault="00BB6F14" w:rsidP="007335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B6ED0" w:rsidRDefault="00B22FA7" w:rsidP="006B6E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4151">
        <w:rPr>
          <w:rFonts w:ascii="Times New Roman" w:hAnsi="Times New Roman" w:cs="Times New Roman"/>
          <w:sz w:val="24"/>
          <w:szCs w:val="24"/>
        </w:rPr>
        <w:t xml:space="preserve">2. </w:t>
      </w:r>
      <w:r w:rsidR="00BB6F14">
        <w:rPr>
          <w:rFonts w:ascii="Times New Roman" w:hAnsi="Times New Roman" w:cs="Times New Roman"/>
          <w:sz w:val="24"/>
          <w:szCs w:val="24"/>
        </w:rPr>
        <w:t>Предмет и цели</w:t>
      </w:r>
      <w:r w:rsidRPr="006C4151">
        <w:rPr>
          <w:rFonts w:ascii="Times New Roman" w:hAnsi="Times New Roman" w:cs="Times New Roman"/>
          <w:sz w:val="24"/>
          <w:szCs w:val="24"/>
        </w:rPr>
        <w:t xml:space="preserve"> деятельности Учреждения</w:t>
      </w:r>
      <w:bookmarkStart w:id="1" w:name="P88"/>
      <w:bookmarkStart w:id="2" w:name="P92"/>
      <w:bookmarkEnd w:id="1"/>
      <w:bookmarkEnd w:id="2"/>
    </w:p>
    <w:p w:rsidR="00A502F3" w:rsidRDefault="00A502F3" w:rsidP="006B6E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0EB9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ED0">
        <w:rPr>
          <w:rFonts w:ascii="Times New Roman" w:hAnsi="Times New Roman" w:cs="Times New Roman"/>
          <w:sz w:val="24"/>
          <w:szCs w:val="24"/>
        </w:rPr>
        <w:t>2.1. Предметом деятельности Учреждения является предоставление социальных услуг в стационарной форме социального обслуживания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EB9" w:rsidRPr="00B30BA6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BA6">
        <w:rPr>
          <w:rFonts w:ascii="Times New Roman" w:hAnsi="Times New Roman" w:cs="Times New Roman"/>
          <w:sz w:val="24"/>
          <w:szCs w:val="24"/>
        </w:rPr>
        <w:lastRenderedPageBreak/>
        <w:t xml:space="preserve">2.2. </w:t>
      </w:r>
      <w:proofErr w:type="gramStart"/>
      <w:r w:rsidRPr="00B30BA6">
        <w:rPr>
          <w:rFonts w:ascii="Times New Roman" w:hAnsi="Times New Roman" w:cs="Times New Roman"/>
          <w:sz w:val="24"/>
          <w:szCs w:val="24"/>
        </w:rPr>
        <w:t>Основной целью создания Учреждения являе</w:t>
      </w:r>
      <w:r>
        <w:rPr>
          <w:rFonts w:ascii="Times New Roman" w:hAnsi="Times New Roman" w:cs="Times New Roman"/>
          <w:sz w:val="24"/>
          <w:szCs w:val="24"/>
        </w:rPr>
        <w:t xml:space="preserve">тся обеспечение реализации прав </w:t>
      </w:r>
      <w:r w:rsidRPr="006B6ED0">
        <w:rPr>
          <w:rFonts w:ascii="Times New Roman" w:hAnsi="Times New Roman" w:cs="Times New Roman"/>
          <w:sz w:val="24"/>
          <w:szCs w:val="24"/>
        </w:rPr>
        <w:t>граждан</w:t>
      </w:r>
      <w:r>
        <w:rPr>
          <w:rFonts w:ascii="Times New Roman" w:hAnsi="Times New Roman" w:cs="Times New Roman"/>
          <w:sz w:val="24"/>
          <w:szCs w:val="24"/>
        </w:rPr>
        <w:t xml:space="preserve"> пожилого возраста</w:t>
      </w:r>
      <w:r w:rsidR="00A42AD5">
        <w:rPr>
          <w:rFonts w:ascii="Times New Roman" w:hAnsi="Times New Roman" w:cs="Times New Roman"/>
          <w:sz w:val="24"/>
          <w:szCs w:val="24"/>
        </w:rPr>
        <w:t xml:space="preserve"> (женщин старше 55 лет, мужчин</w:t>
      </w:r>
      <w:r>
        <w:rPr>
          <w:rFonts w:ascii="Times New Roman" w:hAnsi="Times New Roman" w:cs="Times New Roman"/>
          <w:sz w:val="24"/>
          <w:szCs w:val="24"/>
        </w:rPr>
        <w:t xml:space="preserve"> старше 60 лет), ч</w:t>
      </w:r>
      <w:r w:rsidR="00867642">
        <w:rPr>
          <w:rFonts w:ascii="Times New Roman" w:hAnsi="Times New Roman" w:cs="Times New Roman"/>
          <w:sz w:val="24"/>
          <w:szCs w:val="24"/>
        </w:rPr>
        <w:t>астично или полностью утративших</w:t>
      </w:r>
      <w:r>
        <w:rPr>
          <w:rFonts w:ascii="Times New Roman" w:hAnsi="Times New Roman" w:cs="Times New Roman"/>
          <w:sz w:val="24"/>
          <w:szCs w:val="24"/>
        </w:rPr>
        <w:t xml:space="preserve"> способность или возможность осуществлять самообслуживание, самостоятельно передвигаться, обеспечивать основные жизненные потребности (далее - способность к самообслуживани</w:t>
      </w:r>
      <w:r w:rsidR="00867642">
        <w:rPr>
          <w:rFonts w:ascii="Times New Roman" w:hAnsi="Times New Roman" w:cs="Times New Roman"/>
          <w:sz w:val="24"/>
          <w:szCs w:val="24"/>
        </w:rPr>
        <w:t>ю), инвалидов</w:t>
      </w:r>
      <w:r>
        <w:rPr>
          <w:rFonts w:ascii="Times New Roman" w:hAnsi="Times New Roman" w:cs="Times New Roman"/>
          <w:sz w:val="24"/>
          <w:szCs w:val="24"/>
        </w:rPr>
        <w:t xml:space="preserve"> I и II групп, ч</w:t>
      </w:r>
      <w:r w:rsidR="00867642">
        <w:rPr>
          <w:rFonts w:ascii="Times New Roman" w:hAnsi="Times New Roman" w:cs="Times New Roman"/>
          <w:sz w:val="24"/>
          <w:szCs w:val="24"/>
        </w:rPr>
        <w:t>астично или полностью утративших</w:t>
      </w:r>
      <w:r>
        <w:rPr>
          <w:rFonts w:ascii="Times New Roman" w:hAnsi="Times New Roman" w:cs="Times New Roman"/>
          <w:sz w:val="24"/>
          <w:szCs w:val="24"/>
        </w:rPr>
        <w:t xml:space="preserve"> способность к самообслуживанию (далее – получатели</w:t>
      </w:r>
      <w:r w:rsidRPr="00B30BA6">
        <w:rPr>
          <w:rFonts w:ascii="Times New Roman" w:hAnsi="Times New Roman" w:cs="Times New Roman"/>
          <w:sz w:val="24"/>
          <w:szCs w:val="24"/>
        </w:rPr>
        <w:t xml:space="preserve"> социальных услуг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30BA6">
        <w:rPr>
          <w:rFonts w:ascii="Times New Roman" w:hAnsi="Times New Roman" w:cs="Times New Roman"/>
          <w:sz w:val="24"/>
          <w:szCs w:val="24"/>
        </w:rPr>
        <w:t xml:space="preserve"> </w:t>
      </w:r>
      <w:r w:rsidR="00AE1A69">
        <w:rPr>
          <w:rFonts w:ascii="Times New Roman" w:hAnsi="Times New Roman" w:cs="Times New Roman"/>
          <w:sz w:val="24"/>
          <w:szCs w:val="24"/>
        </w:rPr>
        <w:t xml:space="preserve">постоянно проживающих </w:t>
      </w:r>
      <w:r w:rsidRPr="00B30BA6">
        <w:rPr>
          <w:rFonts w:ascii="Times New Roman" w:hAnsi="Times New Roman" w:cs="Times New Roman"/>
          <w:sz w:val="24"/>
          <w:szCs w:val="24"/>
        </w:rPr>
        <w:t>на территории Нижегородской области</w:t>
      </w:r>
      <w:proofErr w:type="gramEnd"/>
      <w:r w:rsidRPr="00B30BA6">
        <w:rPr>
          <w:rFonts w:ascii="Times New Roman" w:hAnsi="Times New Roman" w:cs="Times New Roman"/>
          <w:sz w:val="24"/>
          <w:szCs w:val="24"/>
        </w:rPr>
        <w:t xml:space="preserve"> на получение социальных услуг в стационарной форме социального обслуживания.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GoBack"/>
      <w:bookmarkEnd w:id="3"/>
    </w:p>
    <w:p w:rsidR="00A50EB9" w:rsidRDefault="00A50EB9" w:rsidP="00A50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151">
        <w:rPr>
          <w:rFonts w:ascii="Times New Roman" w:hAnsi="Times New Roman" w:cs="Times New Roman"/>
          <w:sz w:val="24"/>
          <w:szCs w:val="24"/>
        </w:rPr>
        <w:t>2.3. Основным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C4151">
        <w:rPr>
          <w:rFonts w:ascii="Times New Roman" w:hAnsi="Times New Roman" w:cs="Times New Roman"/>
          <w:sz w:val="24"/>
          <w:szCs w:val="24"/>
        </w:rPr>
        <w:t xml:space="preserve"> видам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C4151">
        <w:rPr>
          <w:rFonts w:ascii="Times New Roman" w:hAnsi="Times New Roman" w:cs="Times New Roman"/>
          <w:sz w:val="24"/>
          <w:szCs w:val="24"/>
        </w:rPr>
        <w:t xml:space="preserve"> деятельности Учреждения является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следующих видов социальных услуг: </w:t>
      </w:r>
    </w:p>
    <w:p w:rsidR="00A50EB9" w:rsidRDefault="00A50EB9" w:rsidP="00A50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Социально-бытовых, направленных на поддержание жизнедеятельности получателей социальных услуг в быту.</w:t>
      </w:r>
    </w:p>
    <w:p w:rsidR="00A50EB9" w:rsidRDefault="00A50EB9" w:rsidP="00A50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</w:t>
      </w:r>
      <w:r w:rsidRPr="001553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Социально-медицинских, направленных на поддержание и сохранение здоровья получателей социальных услуг путем организации ухода, проведения реабилитационных мероприятий социально-медицинского характера, оказания содействия в проведении оздоровительных мероприятий, систематического наблюдения                               за получателями социальных услуг для выявления отклонений в состоянии их здоровья.</w:t>
      </w:r>
    </w:p>
    <w:p w:rsidR="00A50EB9" w:rsidRDefault="00A50EB9" w:rsidP="00A50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Социально-психологических, предусматривающих оказание помощи                            в коррекции психологического состояния получателей социальных услуг для адаптации                    в социальной среде, в том числе оказание психологической помощи.</w:t>
      </w:r>
    </w:p>
    <w:p w:rsidR="00A50EB9" w:rsidRDefault="00A50EB9" w:rsidP="00A50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Социально-педагогических, направленных на профилактику отклонений                     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досуга.</w:t>
      </w:r>
    </w:p>
    <w:p w:rsidR="00A50EB9" w:rsidRDefault="00A50EB9" w:rsidP="00A50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 Социально-трудовых, направленных на проведение мероприятий                                по использованию трудовых возможностей и обучению доступным профессиональным навыкам.</w:t>
      </w:r>
    </w:p>
    <w:p w:rsidR="00A50EB9" w:rsidRDefault="00A50EB9" w:rsidP="00A50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2.3.6. Социально-правовых, направленных на оказание помощи в получении юридических услуг, в том числе бесплатно, в защите прав и законных интересов получателей социальных услуг.</w:t>
      </w:r>
    </w:p>
    <w:p w:rsidR="00A50EB9" w:rsidRDefault="00867642" w:rsidP="00A50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2.3.7. Услуг</w:t>
      </w:r>
      <w:r w:rsidR="00A50EB9">
        <w:rPr>
          <w:rFonts w:ascii="Times New Roman" w:hAnsi="Times New Roman" w:cs="Times New Roman"/>
          <w:sz w:val="24"/>
          <w:szCs w:val="24"/>
        </w:rPr>
        <w:t xml:space="preserve"> в целях повышения коммуникативного потенциала получателей социальных услуг, имеющих ограничения жизнедеятельности.</w:t>
      </w:r>
    </w:p>
    <w:p w:rsidR="00A50EB9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Учреждение вправе 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 выполнять работы, оказывать услуги, относящиеся к его основным видам деятельности, указанным в </w:t>
      </w:r>
      <w:hyperlink r:id="rId8" w:anchor="P99" w:history="1">
        <w:r w:rsidRPr="00500AB1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пункте 2.</w:t>
        </w:r>
      </w:hyperlink>
      <w:r w:rsidRPr="00500AB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настоящего Устава, для граждан и юридических лиц за плату и на одинаковых при оказании одних и тех же услуг (выполнении работ) условиях.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Размер платы устанавливается Учреждением по согласованию с Государственным казенным учреждением Нижегородской области «Управление социальной защиты населения» в порядке, утвержденном Учредителем.</w:t>
      </w:r>
    </w:p>
    <w:p w:rsidR="00A50EB9" w:rsidRPr="0054041A" w:rsidRDefault="00A50EB9" w:rsidP="00A50E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41A">
        <w:rPr>
          <w:rFonts w:ascii="Times New Roman" w:hAnsi="Times New Roman" w:cs="Times New Roman"/>
          <w:sz w:val="24"/>
          <w:szCs w:val="24"/>
        </w:rPr>
        <w:t xml:space="preserve">2.5.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4041A">
        <w:rPr>
          <w:rFonts w:ascii="Times New Roman" w:hAnsi="Times New Roman" w:cs="Times New Roman"/>
          <w:sz w:val="24"/>
          <w:szCs w:val="24"/>
        </w:rPr>
        <w:t>иды приносящей доходы деятельности:</w:t>
      </w:r>
    </w:p>
    <w:p w:rsidR="00A50EB9" w:rsidRPr="0057792D" w:rsidRDefault="0057792D" w:rsidP="0057792D">
      <w:pPr>
        <w:pStyle w:val="ConsPlusNonformat"/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2.5.1</w:t>
      </w:r>
      <w:r w:rsidRPr="0057792D">
        <w:rPr>
          <w:rFonts w:ascii="Times New Roman" w:hAnsi="Times New Roman" w:cs="Times New Roman"/>
          <w:sz w:val="24"/>
          <w:szCs w:val="24"/>
        </w:rPr>
        <w:t>. Предоставление</w:t>
      </w:r>
      <w:r w:rsidRPr="0057792D">
        <w:rPr>
          <w:rFonts w:ascii="Times New Roman" w:hAnsi="Times New Roman" w:cs="Times New Roman"/>
        </w:rPr>
        <w:t xml:space="preserve"> </w:t>
      </w:r>
      <w:r w:rsidRPr="0057792D">
        <w:rPr>
          <w:rFonts w:ascii="Times New Roman" w:hAnsi="Times New Roman" w:cs="Times New Roman"/>
          <w:sz w:val="24"/>
          <w:szCs w:val="24"/>
        </w:rPr>
        <w:t>социальных услуг в стационарной форме социального обслуживания.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15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C4151">
        <w:rPr>
          <w:rFonts w:ascii="Times New Roman" w:hAnsi="Times New Roman" w:cs="Times New Roman"/>
          <w:sz w:val="24"/>
          <w:szCs w:val="24"/>
        </w:rPr>
        <w:t xml:space="preserve">. Учреждение вправе осуществлять виды деятельности, указанные </w:t>
      </w:r>
      <w:r w:rsidRPr="002A48EB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Pr="0057792D">
        <w:rPr>
          <w:rFonts w:ascii="Times New Roman" w:hAnsi="Times New Roman" w:cs="Times New Roman"/>
          <w:sz w:val="24"/>
          <w:szCs w:val="24"/>
        </w:rPr>
        <w:t>2.5</w:t>
      </w:r>
      <w:r w:rsidRPr="002A48EB">
        <w:rPr>
          <w:rFonts w:ascii="Times New Roman" w:hAnsi="Times New Roman" w:cs="Times New Roman"/>
          <w:sz w:val="24"/>
          <w:szCs w:val="24"/>
        </w:rPr>
        <w:t xml:space="preserve"> настоящего Устава, лишь постольку, поскольку это служит достижению целей, ради</w:t>
      </w:r>
      <w:r w:rsidRPr="006C4151">
        <w:rPr>
          <w:rFonts w:ascii="Times New Roman" w:hAnsi="Times New Roman" w:cs="Times New Roman"/>
          <w:sz w:val="24"/>
          <w:szCs w:val="24"/>
        </w:rPr>
        <w:t xml:space="preserve"> которы</w:t>
      </w:r>
      <w:r>
        <w:rPr>
          <w:rFonts w:ascii="Times New Roman" w:hAnsi="Times New Roman" w:cs="Times New Roman"/>
          <w:sz w:val="24"/>
          <w:szCs w:val="24"/>
        </w:rPr>
        <w:t>х оно создано, и соответствует</w:t>
      </w:r>
      <w:r w:rsidRPr="006C4151">
        <w:rPr>
          <w:rFonts w:ascii="Times New Roman" w:hAnsi="Times New Roman" w:cs="Times New Roman"/>
          <w:sz w:val="24"/>
          <w:szCs w:val="24"/>
        </w:rPr>
        <w:t xml:space="preserve"> указанным целям.</w:t>
      </w:r>
    </w:p>
    <w:p w:rsidR="00A50EB9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15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C4151">
        <w:rPr>
          <w:rFonts w:ascii="Times New Roman" w:hAnsi="Times New Roman" w:cs="Times New Roman"/>
          <w:sz w:val="24"/>
          <w:szCs w:val="24"/>
        </w:rPr>
        <w:t>. Учреждение осуществляет в соответствии с государственным заданием деятельность, связанную с выполнением работ, оказанием услуг, относящихся к его основным видам деятельности.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15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C4151">
        <w:rPr>
          <w:rFonts w:ascii="Times New Roman" w:hAnsi="Times New Roman" w:cs="Times New Roman"/>
          <w:sz w:val="24"/>
          <w:szCs w:val="24"/>
        </w:rPr>
        <w:t xml:space="preserve">. Право Учреждения осуществлять деятельность, на которую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C4151">
        <w:rPr>
          <w:rFonts w:ascii="Times New Roman" w:hAnsi="Times New Roman" w:cs="Times New Roman"/>
          <w:sz w:val="24"/>
          <w:szCs w:val="24"/>
        </w:rPr>
        <w:t xml:space="preserve">с законодательством Российской Федерации требуется специальное разрешение - лицензия, возникает у Учреждения с момента ее получения или в указанный в ней срок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C4151">
        <w:rPr>
          <w:rFonts w:ascii="Times New Roman" w:hAnsi="Times New Roman" w:cs="Times New Roman"/>
          <w:sz w:val="24"/>
          <w:szCs w:val="24"/>
        </w:rPr>
        <w:t xml:space="preserve">и прекращается по истечении срока ее действия, если иное не установлено федеральным </w:t>
      </w:r>
      <w:r w:rsidRPr="006C4151">
        <w:rPr>
          <w:rFonts w:ascii="Times New Roman" w:hAnsi="Times New Roman" w:cs="Times New Roman"/>
          <w:sz w:val="24"/>
          <w:szCs w:val="24"/>
        </w:rPr>
        <w:lastRenderedPageBreak/>
        <w:t>законодательством.</w:t>
      </w:r>
    </w:p>
    <w:p w:rsidR="00A50EB9" w:rsidRPr="006C4151" w:rsidRDefault="00A50EB9" w:rsidP="00A50E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0EB9" w:rsidRPr="006C4151" w:rsidRDefault="00A50EB9" w:rsidP="00A50EB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C4151">
        <w:rPr>
          <w:rFonts w:ascii="Times New Roman" w:hAnsi="Times New Roman" w:cs="Times New Roman"/>
          <w:sz w:val="24"/>
          <w:szCs w:val="24"/>
        </w:rPr>
        <w:t>. Организация деятельности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EB9" w:rsidRPr="006C4151" w:rsidRDefault="00A50EB9" w:rsidP="00A50EB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50EB9" w:rsidRDefault="00A50EB9" w:rsidP="00A50E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771271">
        <w:rPr>
          <w:rFonts w:ascii="Times New Roman" w:hAnsi="Times New Roman" w:cs="Times New Roman"/>
          <w:sz w:val="24"/>
          <w:szCs w:val="24"/>
        </w:rPr>
        <w:t>Учреждение  состоит  из структурных подразделений, отвечающих его целям, предметам и вида</w:t>
      </w:r>
      <w:r w:rsidR="0057792D">
        <w:rPr>
          <w:rFonts w:ascii="Times New Roman" w:hAnsi="Times New Roman" w:cs="Times New Roman"/>
          <w:sz w:val="24"/>
          <w:szCs w:val="24"/>
        </w:rPr>
        <w:t xml:space="preserve">м деятельности: </w:t>
      </w:r>
    </w:p>
    <w:p w:rsidR="0057792D" w:rsidRDefault="0057792D" w:rsidP="00A50E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администрация;</w:t>
      </w:r>
    </w:p>
    <w:p w:rsidR="0057792D" w:rsidRDefault="0057792D" w:rsidP="00A50E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хозяйственно-обслуживающий персонал;</w:t>
      </w:r>
    </w:p>
    <w:p w:rsidR="0057792D" w:rsidRPr="00771271" w:rsidRDefault="0057792D" w:rsidP="00A50E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медицинский персонал.</w:t>
      </w:r>
    </w:p>
    <w:p w:rsidR="00A50EB9" w:rsidRDefault="0057792D" w:rsidP="005779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50EB9">
        <w:rPr>
          <w:rFonts w:ascii="Times New Roman" w:hAnsi="Times New Roman" w:cs="Times New Roman"/>
          <w:sz w:val="24"/>
          <w:szCs w:val="24"/>
        </w:rPr>
        <w:t xml:space="preserve"> </w:t>
      </w:r>
      <w:r w:rsidR="00A50EB9" w:rsidRPr="00771271">
        <w:rPr>
          <w:rFonts w:ascii="Times New Roman" w:hAnsi="Times New Roman" w:cs="Times New Roman"/>
          <w:sz w:val="24"/>
          <w:szCs w:val="24"/>
        </w:rPr>
        <w:t xml:space="preserve"> 3.</w:t>
      </w:r>
      <w:r w:rsidR="00A50EB9">
        <w:rPr>
          <w:rFonts w:ascii="Times New Roman" w:hAnsi="Times New Roman" w:cs="Times New Roman"/>
          <w:sz w:val="24"/>
          <w:szCs w:val="24"/>
        </w:rPr>
        <w:t>2</w:t>
      </w:r>
      <w:r w:rsidR="00A50EB9" w:rsidRPr="00771271">
        <w:rPr>
          <w:rFonts w:ascii="Times New Roman" w:hAnsi="Times New Roman" w:cs="Times New Roman"/>
          <w:sz w:val="24"/>
          <w:szCs w:val="24"/>
        </w:rPr>
        <w:t>. Учреждение по согласованию с Учредителем вправе открыть иные структурные подразделения, деятельность которых отвечает уставным целям Учреждения.</w:t>
      </w:r>
    </w:p>
    <w:p w:rsidR="00C12383" w:rsidRDefault="00C12383" w:rsidP="00C1238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Структурные подразделения Учреждения создаются, реорганизуются и ликвидируются на основании приказа Учредителя.</w:t>
      </w:r>
    </w:p>
    <w:p w:rsidR="00A50EB9" w:rsidRDefault="00A50EB9" w:rsidP="00A50E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Порядок деятельности структурных подразделений Учреждения регламентируется соответствующим локальным актом.</w:t>
      </w:r>
    </w:p>
    <w:p w:rsidR="00A50EB9" w:rsidRPr="00EE64A9" w:rsidRDefault="00A50EB9" w:rsidP="00A50E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Pr="00EE64A9">
        <w:rPr>
          <w:rFonts w:ascii="Times New Roman" w:hAnsi="Times New Roman" w:cs="Times New Roman"/>
          <w:sz w:val="24"/>
          <w:szCs w:val="24"/>
        </w:rPr>
        <w:t>. Оснащение Учреждения оборудованием ос</w:t>
      </w:r>
      <w:r>
        <w:rPr>
          <w:rFonts w:ascii="Times New Roman" w:hAnsi="Times New Roman" w:cs="Times New Roman"/>
          <w:sz w:val="24"/>
          <w:szCs w:val="24"/>
        </w:rPr>
        <w:t>уществляется за счет бюджетных средств, средств, полученных от приносяще</w:t>
      </w:r>
      <w:r w:rsidRPr="00EE64A9">
        <w:rPr>
          <w:rFonts w:ascii="Times New Roman" w:hAnsi="Times New Roman" w:cs="Times New Roman"/>
          <w:sz w:val="24"/>
          <w:szCs w:val="24"/>
        </w:rPr>
        <w:t xml:space="preserve">й доход деятельности (собственные доходы Учреждения) и иных источников финансирования. 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C41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C4151">
        <w:rPr>
          <w:rFonts w:ascii="Times New Roman" w:hAnsi="Times New Roman" w:cs="Times New Roman"/>
          <w:sz w:val="24"/>
          <w:szCs w:val="24"/>
        </w:rPr>
        <w:t xml:space="preserve">. Учреждение строит свои отношения с другими учреждениями, предприятиями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C4151">
        <w:rPr>
          <w:rFonts w:ascii="Times New Roman" w:hAnsi="Times New Roman" w:cs="Times New Roman"/>
          <w:sz w:val="24"/>
          <w:szCs w:val="24"/>
        </w:rPr>
        <w:t>и организациями на основе договоров.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151">
        <w:rPr>
          <w:rFonts w:ascii="Times New Roman" w:hAnsi="Times New Roman" w:cs="Times New Roman"/>
          <w:sz w:val="24"/>
          <w:szCs w:val="24"/>
        </w:rPr>
        <w:t>В целях организации деятельности Учреждение имеет право заключать договоры о совместной деятельности с учреждениями, предприятиями и организациями различных организационно-правовых форм и физическими лицами.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C41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C4151">
        <w:rPr>
          <w:rFonts w:ascii="Times New Roman" w:hAnsi="Times New Roman" w:cs="Times New Roman"/>
          <w:sz w:val="24"/>
          <w:szCs w:val="24"/>
        </w:rPr>
        <w:t>. Учреждение имеет право в установленном законом порядке:</w:t>
      </w:r>
    </w:p>
    <w:p w:rsidR="00A50EB9" w:rsidRPr="00F85379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379">
        <w:rPr>
          <w:rFonts w:ascii="Times New Roman" w:hAnsi="Times New Roman" w:cs="Times New Roman"/>
          <w:sz w:val="24"/>
          <w:szCs w:val="24"/>
        </w:rPr>
        <w:t>- привлекать для осуществления своей деятельности на экономически</w:t>
      </w:r>
      <w:r w:rsidRPr="00F85379">
        <w:rPr>
          <w:rFonts w:ascii="Times New Roman" w:hAnsi="Times New Roman" w:cs="Times New Roman"/>
          <w:sz w:val="24"/>
          <w:szCs w:val="24"/>
        </w:rPr>
        <w:br/>
        <w:t>выгодной договорной основе другие учреждения, организации, предприятия и физические лица;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151">
        <w:rPr>
          <w:rFonts w:ascii="Times New Roman" w:hAnsi="Times New Roman" w:cs="Times New Roman"/>
          <w:sz w:val="24"/>
          <w:szCs w:val="24"/>
        </w:rPr>
        <w:t>- приобретать или арендовать при осуществлении хозяйственной деятельности основные и оборотные средства за счет имеющихся у него финансовых ресурсов;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151">
        <w:rPr>
          <w:rFonts w:ascii="Times New Roman" w:hAnsi="Times New Roman" w:cs="Times New Roman"/>
          <w:sz w:val="24"/>
          <w:szCs w:val="24"/>
        </w:rPr>
        <w:t>- планировать свою деятельность и определять перспективы развития по согласованию с Учредителем;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151">
        <w:rPr>
          <w:rFonts w:ascii="Times New Roman" w:hAnsi="Times New Roman" w:cs="Times New Roman"/>
          <w:sz w:val="24"/>
          <w:szCs w:val="24"/>
        </w:rPr>
        <w:t xml:space="preserve">- создавать обособленные подразделения (филиалы) с правом открытия счетов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C4151">
        <w:rPr>
          <w:rFonts w:ascii="Times New Roman" w:hAnsi="Times New Roman" w:cs="Times New Roman"/>
          <w:sz w:val="24"/>
          <w:szCs w:val="24"/>
        </w:rPr>
        <w:t>без права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по согласованию с Учредителем</w:t>
      </w:r>
      <w:r w:rsidRPr="006C4151">
        <w:rPr>
          <w:rFonts w:ascii="Times New Roman" w:hAnsi="Times New Roman" w:cs="Times New Roman"/>
          <w:sz w:val="24"/>
          <w:szCs w:val="24"/>
        </w:rPr>
        <w:t>.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C41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C4151">
        <w:rPr>
          <w:rFonts w:ascii="Times New Roman" w:hAnsi="Times New Roman" w:cs="Times New Roman"/>
          <w:sz w:val="24"/>
          <w:szCs w:val="24"/>
        </w:rPr>
        <w:t>. Учреждение обязано: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151">
        <w:rPr>
          <w:rFonts w:ascii="Times New Roman" w:hAnsi="Times New Roman" w:cs="Times New Roman"/>
          <w:sz w:val="24"/>
          <w:szCs w:val="24"/>
        </w:rPr>
        <w:t>- обеспечивать выполнение государственного задания;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151">
        <w:rPr>
          <w:rFonts w:ascii="Times New Roman" w:hAnsi="Times New Roman" w:cs="Times New Roman"/>
          <w:sz w:val="24"/>
          <w:szCs w:val="24"/>
        </w:rPr>
        <w:t>- нести ответственность в соответствии с законодательством Российской Федерации за нарушение своих договорных, расчетных и иных обязательств;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151">
        <w:rPr>
          <w:rFonts w:ascii="Times New Roman" w:hAnsi="Times New Roman" w:cs="Times New Roman"/>
          <w:sz w:val="24"/>
          <w:szCs w:val="24"/>
        </w:rPr>
        <w:t>- обеспечивать сохранность, эффективность и целевое использование имущества;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151">
        <w:rPr>
          <w:rFonts w:ascii="Times New Roman" w:hAnsi="Times New Roman" w:cs="Times New Roman"/>
          <w:sz w:val="24"/>
          <w:szCs w:val="24"/>
        </w:rPr>
        <w:t>- обеспечивать в установленном законодательством порядке исполнение судебных решений;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151">
        <w:rPr>
          <w:rFonts w:ascii="Times New Roman" w:hAnsi="Times New Roman" w:cs="Times New Roman"/>
          <w:sz w:val="24"/>
          <w:szCs w:val="24"/>
        </w:rPr>
        <w:t>- обеспечивать своих работников безопасными условиями труда и нести ответственность в установленном порядке за вред, причиненный работнику увечьем, профзаболеванием либо иным повреждением здоровья, связанным с исполнением им трудовых обязанностей;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151">
        <w:rPr>
          <w:rFonts w:ascii="Times New Roman" w:hAnsi="Times New Roman" w:cs="Times New Roman"/>
          <w:sz w:val="24"/>
          <w:szCs w:val="24"/>
        </w:rPr>
        <w:t>- нести ответственность за сохранность документов (управленческих, финансовых, по личному составу и иных документов);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151">
        <w:rPr>
          <w:rFonts w:ascii="Times New Roman" w:hAnsi="Times New Roman" w:cs="Times New Roman"/>
          <w:sz w:val="24"/>
          <w:szCs w:val="24"/>
        </w:rPr>
        <w:t>- осуществлять оперативный бухгалтерский учет результатов деятельности Учреждения, вести статистическую и бухгалтерскую отчетность</w:t>
      </w:r>
      <w:r>
        <w:rPr>
          <w:rFonts w:ascii="Times New Roman" w:hAnsi="Times New Roman" w:cs="Times New Roman"/>
          <w:sz w:val="24"/>
          <w:szCs w:val="24"/>
        </w:rPr>
        <w:t xml:space="preserve"> (далее – отчетность)</w:t>
      </w:r>
      <w:r w:rsidRPr="006C4151">
        <w:rPr>
          <w:rFonts w:ascii="Times New Roman" w:hAnsi="Times New Roman" w:cs="Times New Roman"/>
          <w:sz w:val="24"/>
          <w:szCs w:val="24"/>
        </w:rPr>
        <w:t>, отчитываться в порядке и сроки, установленные законодательством Российской Федерации и Нижегородской области;</w:t>
      </w:r>
    </w:p>
    <w:p w:rsidR="00A50EB9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обеспечить предоставление ежемесячной, ежеквартальной, годовой отчетности Государственному казенному учреждению Нижегородской области «Управление </w:t>
      </w:r>
      <w:r>
        <w:rPr>
          <w:rFonts w:ascii="Times New Roman" w:hAnsi="Times New Roman" w:cs="Times New Roman"/>
          <w:sz w:val="24"/>
          <w:szCs w:val="24"/>
        </w:rPr>
        <w:lastRenderedPageBreak/>
        <w:t>социальной защиты населения</w:t>
      </w:r>
      <w:r w:rsidR="000468D7">
        <w:rPr>
          <w:rFonts w:ascii="Times New Roman" w:hAnsi="Times New Roman" w:cs="Times New Roman"/>
          <w:sz w:val="24"/>
          <w:szCs w:val="24"/>
        </w:rPr>
        <w:t xml:space="preserve"> Богородского района</w:t>
      </w:r>
      <w:r>
        <w:rPr>
          <w:rFonts w:ascii="Times New Roman" w:hAnsi="Times New Roman" w:cs="Times New Roman"/>
          <w:sz w:val="24"/>
          <w:szCs w:val="24"/>
        </w:rPr>
        <w:t>» с целью ее контроля, формирования сводной отчетности по подведомственным Учре</w:t>
      </w:r>
      <w:r w:rsidR="00D64A6E">
        <w:rPr>
          <w:rFonts w:ascii="Times New Roman" w:hAnsi="Times New Roman" w:cs="Times New Roman"/>
          <w:sz w:val="24"/>
          <w:szCs w:val="24"/>
        </w:rPr>
        <w:t>дителю государственным</w:t>
      </w:r>
      <w:r>
        <w:rPr>
          <w:rFonts w:ascii="Times New Roman" w:hAnsi="Times New Roman" w:cs="Times New Roman"/>
          <w:sz w:val="24"/>
          <w:szCs w:val="24"/>
        </w:rPr>
        <w:t xml:space="preserve"> учреждениям района (городского округа) и дальнейшего представления Учредителю</w:t>
      </w:r>
      <w:r w:rsidRPr="008C0633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A50EB9" w:rsidRPr="003F2B86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B8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A6E">
        <w:rPr>
          <w:rFonts w:ascii="Times New Roman" w:hAnsi="Times New Roman" w:cs="Times New Roman"/>
          <w:sz w:val="24"/>
          <w:szCs w:val="24"/>
        </w:rPr>
        <w:t>обеспечить предоставление отчетов</w:t>
      </w:r>
      <w:r w:rsidRPr="003F2B86">
        <w:rPr>
          <w:rFonts w:ascii="Times New Roman" w:hAnsi="Times New Roman" w:cs="Times New Roman"/>
          <w:sz w:val="24"/>
          <w:szCs w:val="24"/>
        </w:rPr>
        <w:t xml:space="preserve"> о результатах деятельности Учреждения Государственному казенному учреждению Нижегородской области «Управление социальной защиты населения</w:t>
      </w:r>
      <w:r w:rsidR="000468D7">
        <w:rPr>
          <w:rFonts w:ascii="Times New Roman" w:hAnsi="Times New Roman" w:cs="Times New Roman"/>
          <w:sz w:val="24"/>
          <w:szCs w:val="24"/>
        </w:rPr>
        <w:t xml:space="preserve"> Богородского района</w:t>
      </w:r>
      <w:r w:rsidRPr="003F2B86">
        <w:rPr>
          <w:rFonts w:ascii="Times New Roman" w:hAnsi="Times New Roman" w:cs="Times New Roman"/>
          <w:sz w:val="24"/>
          <w:szCs w:val="24"/>
        </w:rPr>
        <w:t>» с целью его контроля, согласования и дальнейшего представления Учредителю;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151">
        <w:rPr>
          <w:rFonts w:ascii="Times New Roman" w:hAnsi="Times New Roman" w:cs="Times New Roman"/>
          <w:sz w:val="24"/>
          <w:szCs w:val="24"/>
        </w:rPr>
        <w:t xml:space="preserve">- предоставлять информацию по запросам Учредителя </w:t>
      </w:r>
      <w:r>
        <w:rPr>
          <w:rFonts w:ascii="Times New Roman" w:hAnsi="Times New Roman" w:cs="Times New Roman"/>
          <w:sz w:val="24"/>
          <w:szCs w:val="24"/>
        </w:rPr>
        <w:t xml:space="preserve"> и Государственного казенного учреждения Нижегородской области «Управление социальной защиты населения</w:t>
      </w:r>
      <w:r w:rsidR="000468D7">
        <w:rPr>
          <w:rFonts w:ascii="Times New Roman" w:hAnsi="Times New Roman" w:cs="Times New Roman"/>
          <w:sz w:val="24"/>
          <w:szCs w:val="24"/>
        </w:rPr>
        <w:t xml:space="preserve"> Богородского района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6C4151">
        <w:rPr>
          <w:rFonts w:ascii="Times New Roman" w:hAnsi="Times New Roman" w:cs="Times New Roman"/>
          <w:sz w:val="24"/>
          <w:szCs w:val="24"/>
        </w:rPr>
        <w:t>в сроки, указанные в запросе;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151">
        <w:rPr>
          <w:rFonts w:ascii="Times New Roman" w:hAnsi="Times New Roman" w:cs="Times New Roman"/>
          <w:sz w:val="24"/>
          <w:szCs w:val="24"/>
        </w:rPr>
        <w:t>- взаимодействовать с другими подведомственными Учредителю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государственными</w:t>
      </w:r>
      <w:r w:rsidRPr="006C4151">
        <w:rPr>
          <w:rFonts w:ascii="Times New Roman" w:hAnsi="Times New Roman" w:cs="Times New Roman"/>
          <w:sz w:val="24"/>
          <w:szCs w:val="24"/>
        </w:rPr>
        <w:t xml:space="preserve"> учреждениями в целях формирования единой социальной политики на отдельно взятой территории и регионе в целом.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За искажение </w:t>
      </w:r>
      <w:r w:rsidRPr="006C4151">
        <w:rPr>
          <w:rFonts w:ascii="Times New Roman" w:hAnsi="Times New Roman" w:cs="Times New Roman"/>
          <w:sz w:val="24"/>
          <w:szCs w:val="24"/>
        </w:rPr>
        <w:t>отчетности должностные лица Учреждения несут ответственность, установленную законодательством Российской Федерации (дисциплинарную, административную, уголовную).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Проверки (ревизии</w:t>
      </w:r>
      <w:r w:rsidRPr="006C4151">
        <w:rPr>
          <w:rFonts w:ascii="Times New Roman" w:hAnsi="Times New Roman" w:cs="Times New Roman"/>
          <w:sz w:val="24"/>
          <w:szCs w:val="24"/>
        </w:rPr>
        <w:t>) деятельности Учреждения осуществляет Учредитель, налоговые и другие органы в пределах их компетенции и в порядке, установленном действующим законодательством.</w:t>
      </w:r>
    </w:p>
    <w:p w:rsidR="00A50EB9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C41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C415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C415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C4151">
        <w:rPr>
          <w:rFonts w:ascii="Times New Roman" w:hAnsi="Times New Roman" w:cs="Times New Roman"/>
          <w:sz w:val="24"/>
          <w:szCs w:val="24"/>
        </w:rPr>
        <w:t xml:space="preserve"> деятельностью Учреждения осуществляется Учредителем, в том числе через Государственное казенное учреждение Нижегородской области «Управление социальной защиты населения</w:t>
      </w:r>
      <w:r w:rsidR="000468D7">
        <w:rPr>
          <w:rFonts w:ascii="Times New Roman" w:hAnsi="Times New Roman" w:cs="Times New Roman"/>
          <w:sz w:val="24"/>
          <w:szCs w:val="24"/>
        </w:rPr>
        <w:t xml:space="preserve"> Богородского района</w:t>
      </w:r>
      <w:r w:rsidRPr="006C415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4151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Собственником имущества</w:t>
      </w:r>
      <w:r w:rsidRPr="006C4151">
        <w:rPr>
          <w:rFonts w:ascii="Times New Roman" w:hAnsi="Times New Roman" w:cs="Times New Roman"/>
          <w:sz w:val="24"/>
          <w:szCs w:val="24"/>
        </w:rPr>
        <w:t xml:space="preserve"> в пределах их компетенции в порядке, определенном Правительством Нижегородской области.</w:t>
      </w:r>
    </w:p>
    <w:p w:rsidR="00A50EB9" w:rsidRDefault="00A50EB9" w:rsidP="00A50EB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03F0C" w:rsidRDefault="00903F0C" w:rsidP="00A50EB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50EB9" w:rsidRDefault="00A50EB9" w:rsidP="00A50EB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Управление Учреждением</w:t>
      </w:r>
    </w:p>
    <w:p w:rsidR="00A50EB9" w:rsidRDefault="00A50EB9" w:rsidP="00A50EB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Pr="006C4151">
        <w:rPr>
          <w:rFonts w:ascii="Times New Roman" w:hAnsi="Times New Roman" w:cs="Times New Roman"/>
          <w:sz w:val="24"/>
          <w:szCs w:val="24"/>
        </w:rPr>
        <w:t xml:space="preserve"> Управление Учреждением осуществляется в соответствии с законодательством Российской Федерации и настоящим Уставом.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6C4151">
        <w:rPr>
          <w:rFonts w:ascii="Times New Roman" w:hAnsi="Times New Roman" w:cs="Times New Roman"/>
          <w:sz w:val="24"/>
          <w:szCs w:val="24"/>
        </w:rPr>
        <w:t xml:space="preserve">Исполнительным органом Учреждения является его директор (далее - Директор), назначаемый на должность и освобождаемый от должности </w:t>
      </w:r>
      <w:r>
        <w:rPr>
          <w:rFonts w:ascii="Times New Roman" w:hAnsi="Times New Roman" w:cs="Times New Roman"/>
          <w:sz w:val="24"/>
          <w:szCs w:val="24"/>
        </w:rPr>
        <w:t>руководителем Учредителя</w:t>
      </w:r>
      <w:r w:rsidRPr="006C4151">
        <w:rPr>
          <w:rFonts w:ascii="Times New Roman" w:hAnsi="Times New Roman" w:cs="Times New Roman"/>
          <w:sz w:val="24"/>
          <w:szCs w:val="24"/>
        </w:rPr>
        <w:t xml:space="preserve"> по предложению Государственного казенного учреждения Нижегородской области «Управление социальной защиты населения</w:t>
      </w:r>
      <w:r w:rsidR="000468D7">
        <w:rPr>
          <w:rFonts w:ascii="Times New Roman" w:hAnsi="Times New Roman" w:cs="Times New Roman"/>
          <w:sz w:val="24"/>
          <w:szCs w:val="24"/>
        </w:rPr>
        <w:t xml:space="preserve"> Богородского района</w:t>
      </w:r>
      <w:r w:rsidRPr="006C4151">
        <w:rPr>
          <w:rFonts w:ascii="Times New Roman" w:hAnsi="Times New Roman" w:cs="Times New Roman"/>
          <w:sz w:val="24"/>
          <w:szCs w:val="24"/>
        </w:rPr>
        <w:t>».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Pr="006C4151">
        <w:rPr>
          <w:rFonts w:ascii="Times New Roman" w:hAnsi="Times New Roman" w:cs="Times New Roman"/>
          <w:sz w:val="24"/>
          <w:szCs w:val="24"/>
        </w:rPr>
        <w:t xml:space="preserve"> В компетенцию Учредителя входит: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</w:t>
      </w:r>
      <w:r w:rsidRPr="006C4151">
        <w:rPr>
          <w:rFonts w:ascii="Times New Roman" w:hAnsi="Times New Roman" w:cs="Times New Roman"/>
          <w:sz w:val="24"/>
          <w:szCs w:val="24"/>
        </w:rPr>
        <w:t xml:space="preserve">. Утверждение по согласованию с </w:t>
      </w:r>
      <w:r>
        <w:rPr>
          <w:rFonts w:ascii="Times New Roman" w:hAnsi="Times New Roman" w:cs="Times New Roman"/>
          <w:sz w:val="24"/>
          <w:szCs w:val="24"/>
        </w:rPr>
        <w:t>Собственником имущества</w:t>
      </w:r>
      <w:r w:rsidRPr="006C4151">
        <w:rPr>
          <w:rFonts w:ascii="Times New Roman" w:hAnsi="Times New Roman" w:cs="Times New Roman"/>
          <w:sz w:val="24"/>
          <w:szCs w:val="24"/>
        </w:rPr>
        <w:t xml:space="preserve"> Устава Учреждения, а также вносимых в него изменений.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</w:t>
      </w:r>
      <w:r w:rsidRPr="006C4151">
        <w:rPr>
          <w:rFonts w:ascii="Times New Roman" w:hAnsi="Times New Roman" w:cs="Times New Roman"/>
          <w:sz w:val="24"/>
          <w:szCs w:val="24"/>
        </w:rPr>
        <w:t xml:space="preserve"> Заключение и прекращение трудового договора с Директором.</w:t>
      </w:r>
    </w:p>
    <w:p w:rsidR="00A50EB9" w:rsidRDefault="00A50EB9" w:rsidP="00A50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4.3.3.</w:t>
      </w:r>
      <w:r w:rsidRPr="006C4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 и утверждение государственного задания в соответствии                     с предусмотренными Уставом Учреждения основными видами деятельности.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4.3.4.</w:t>
      </w:r>
      <w:r w:rsidRPr="006C4151">
        <w:rPr>
          <w:rFonts w:ascii="Times New Roman" w:hAnsi="Times New Roman" w:cs="Times New Roman"/>
          <w:sz w:val="24"/>
          <w:szCs w:val="24"/>
        </w:rPr>
        <w:t xml:space="preserve"> Утверждение перечня особо ценного движимого имущества, закрепленного за Учреждением или приобретенного Учреждением за счет средств, выделенных ему Учредителем на приобретение такого имущества.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4.3.5</w:t>
      </w:r>
      <w:r w:rsidRPr="006C4151">
        <w:rPr>
          <w:rFonts w:ascii="Times New Roman" w:hAnsi="Times New Roman" w:cs="Times New Roman"/>
          <w:sz w:val="24"/>
          <w:szCs w:val="24"/>
        </w:rPr>
        <w:t>. Предварительное согласование совершения Учреждением крупных сделок.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Pr="006C4151">
        <w:rPr>
          <w:rFonts w:ascii="Times New Roman" w:hAnsi="Times New Roman" w:cs="Times New Roman"/>
          <w:sz w:val="24"/>
          <w:szCs w:val="24"/>
        </w:rPr>
        <w:t xml:space="preserve">.6. Решение об одобрении сделок с участием Учреждения, в совершении которых имеется заинтересованность, определяемая в соответствии с критериями, установленными в </w:t>
      </w:r>
      <w:hyperlink r:id="rId9" w:history="1">
        <w:r w:rsidRPr="006C4151">
          <w:rPr>
            <w:rFonts w:ascii="Times New Roman" w:hAnsi="Times New Roman" w:cs="Times New Roman"/>
            <w:sz w:val="24"/>
            <w:szCs w:val="24"/>
          </w:rPr>
          <w:t>статье 27</w:t>
        </w:r>
      </w:hyperlink>
      <w:r w:rsidRPr="006C4151">
        <w:rPr>
          <w:rFonts w:ascii="Times New Roman" w:hAnsi="Times New Roman" w:cs="Times New Roman"/>
          <w:sz w:val="24"/>
          <w:szCs w:val="24"/>
        </w:rPr>
        <w:t xml:space="preserve"> Федерального закона от 12 января 1996 года № 7-ФЗ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C4151">
        <w:rPr>
          <w:rFonts w:ascii="Times New Roman" w:hAnsi="Times New Roman" w:cs="Times New Roman"/>
          <w:sz w:val="24"/>
          <w:szCs w:val="24"/>
        </w:rPr>
        <w:t xml:space="preserve"> «О некоммерческих организациях».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Pr="006C4151">
        <w:rPr>
          <w:rFonts w:ascii="Times New Roman" w:hAnsi="Times New Roman" w:cs="Times New Roman"/>
          <w:sz w:val="24"/>
          <w:szCs w:val="24"/>
        </w:rPr>
        <w:t xml:space="preserve">.7. Определение порядка составления и утверждения отчета о результатах деятельности Учреждения и об использовании закрепленного за ним государственного имущества Нижегородской области в соответствии с общими требованиями, установленными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C4151">
        <w:rPr>
          <w:rFonts w:ascii="Times New Roman" w:hAnsi="Times New Roman" w:cs="Times New Roman"/>
          <w:sz w:val="24"/>
          <w:szCs w:val="24"/>
        </w:rPr>
        <w:t>инистерством финансов Российской Федерации.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4.3</w:t>
      </w:r>
      <w:r w:rsidRPr="006C4151">
        <w:rPr>
          <w:rFonts w:ascii="Times New Roman" w:hAnsi="Times New Roman" w:cs="Times New Roman"/>
          <w:sz w:val="24"/>
          <w:szCs w:val="24"/>
        </w:rPr>
        <w:t xml:space="preserve">.8. Согласование с учетом требований, установленных </w:t>
      </w:r>
      <w:hyperlink w:anchor="P184" w:history="1">
        <w:r w:rsidRPr="006C4151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>
          <w:rPr>
            <w:rFonts w:ascii="Times New Roman" w:hAnsi="Times New Roman" w:cs="Times New Roman"/>
            <w:sz w:val="24"/>
            <w:szCs w:val="24"/>
          </w:rPr>
          <w:t>4</w:t>
        </w:r>
        <w:r w:rsidRPr="006C4151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Pr="006C4151">
        <w:rPr>
          <w:rFonts w:ascii="Times New Roman" w:hAnsi="Times New Roman" w:cs="Times New Roman"/>
          <w:sz w:val="24"/>
          <w:szCs w:val="24"/>
        </w:rPr>
        <w:t xml:space="preserve">4 настоящего Устава, распоряжения особо ценным движимым имуществом, закрепленным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C4151">
        <w:rPr>
          <w:rFonts w:ascii="Times New Roman" w:hAnsi="Times New Roman" w:cs="Times New Roman"/>
          <w:sz w:val="24"/>
          <w:szCs w:val="24"/>
        </w:rPr>
        <w:t xml:space="preserve">за Учреждением либо приобретенным Учреждением за счет средств, выделенных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C4151">
        <w:rPr>
          <w:rFonts w:ascii="Times New Roman" w:hAnsi="Times New Roman" w:cs="Times New Roman"/>
          <w:sz w:val="24"/>
          <w:szCs w:val="24"/>
        </w:rPr>
        <w:t>его Учредителем на приобретение такого имущества.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76"/>
      <w:bookmarkEnd w:id="4"/>
      <w:r>
        <w:rPr>
          <w:rFonts w:ascii="Times New Roman" w:hAnsi="Times New Roman" w:cs="Times New Roman"/>
          <w:sz w:val="24"/>
          <w:szCs w:val="24"/>
        </w:rPr>
        <w:t>4.3</w:t>
      </w:r>
      <w:r w:rsidRPr="006C4151">
        <w:rPr>
          <w:rFonts w:ascii="Times New Roman" w:hAnsi="Times New Roman" w:cs="Times New Roman"/>
          <w:sz w:val="24"/>
          <w:szCs w:val="24"/>
        </w:rPr>
        <w:t xml:space="preserve">.9. Согласование с учетом требований, установленных </w:t>
      </w:r>
      <w:hyperlink w:anchor="P184" w:history="1">
        <w:r w:rsidRPr="006C4151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>
          <w:rPr>
            <w:rFonts w:ascii="Times New Roman" w:hAnsi="Times New Roman" w:cs="Times New Roman"/>
            <w:sz w:val="24"/>
            <w:szCs w:val="24"/>
          </w:rPr>
          <w:t>4</w:t>
        </w:r>
        <w:r w:rsidRPr="006C4151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Pr="006C4151">
        <w:rPr>
          <w:rFonts w:ascii="Times New Roman" w:hAnsi="Times New Roman" w:cs="Times New Roman"/>
          <w:sz w:val="24"/>
          <w:szCs w:val="24"/>
        </w:rPr>
        <w:t xml:space="preserve">4 настоящего Устава, распоряжения недвижимым имуществом Учреждения, в том числе передачи его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C415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пользование третьим лицам</w:t>
      </w:r>
      <w:r w:rsidRPr="006C4151">
        <w:rPr>
          <w:rFonts w:ascii="Times New Roman" w:hAnsi="Times New Roman" w:cs="Times New Roman"/>
          <w:sz w:val="24"/>
          <w:szCs w:val="24"/>
        </w:rPr>
        <w:t>.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77"/>
      <w:bookmarkEnd w:id="5"/>
      <w:r>
        <w:rPr>
          <w:rFonts w:ascii="Times New Roman" w:hAnsi="Times New Roman" w:cs="Times New Roman"/>
          <w:sz w:val="24"/>
          <w:szCs w:val="24"/>
        </w:rPr>
        <w:t>4.3</w:t>
      </w:r>
      <w:r w:rsidRPr="006C4151">
        <w:rPr>
          <w:rFonts w:ascii="Times New Roman" w:hAnsi="Times New Roman" w:cs="Times New Roman"/>
          <w:sz w:val="24"/>
          <w:szCs w:val="24"/>
        </w:rPr>
        <w:t>.10. Осуществление финансового обеспечения выполнения государственного задания.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Pr="006C4151">
        <w:rPr>
          <w:rFonts w:ascii="Times New Roman" w:hAnsi="Times New Roman" w:cs="Times New Roman"/>
          <w:sz w:val="24"/>
          <w:szCs w:val="24"/>
        </w:rPr>
        <w:t xml:space="preserve">.11. Определение порядка составления и утверждения плана финансово-хозяйственной деятельности Учреждения в соответствии с требованиями, установленными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C4151">
        <w:rPr>
          <w:rFonts w:ascii="Times New Roman" w:hAnsi="Times New Roman" w:cs="Times New Roman"/>
          <w:sz w:val="24"/>
          <w:szCs w:val="24"/>
        </w:rPr>
        <w:t>инистерством финансов Российской Федерации.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813">
        <w:rPr>
          <w:rFonts w:ascii="Times New Roman" w:hAnsi="Times New Roman" w:cs="Times New Roman"/>
          <w:sz w:val="24"/>
          <w:szCs w:val="24"/>
        </w:rPr>
        <w:t xml:space="preserve">4.3.12. Определение предельно допустимого значения просроченной кредиторской задолженности Учреждения, превышение которого влечет расторжение трудового договора с руководителем Учреждения по инициативе работодателя в соответствии                      с Трудовым </w:t>
      </w:r>
      <w:hyperlink r:id="rId10" w:history="1">
        <w:r w:rsidRPr="009F781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F7813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A50EB9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Pr="006C4151">
        <w:rPr>
          <w:rFonts w:ascii="Times New Roman" w:hAnsi="Times New Roman" w:cs="Times New Roman"/>
          <w:sz w:val="24"/>
          <w:szCs w:val="24"/>
        </w:rPr>
        <w:t xml:space="preserve">.13. Осуществление </w:t>
      </w:r>
      <w:proofErr w:type="gramStart"/>
      <w:r w:rsidRPr="006C415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C4151">
        <w:rPr>
          <w:rFonts w:ascii="Times New Roman" w:hAnsi="Times New Roman" w:cs="Times New Roman"/>
          <w:sz w:val="24"/>
          <w:szCs w:val="24"/>
        </w:rPr>
        <w:t xml:space="preserve"> деятельностью Учреждения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C4151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</w:t>
      </w:r>
      <w:r w:rsidR="00D64A6E">
        <w:rPr>
          <w:rFonts w:ascii="Times New Roman" w:hAnsi="Times New Roman" w:cs="Times New Roman"/>
          <w:sz w:val="24"/>
          <w:szCs w:val="24"/>
        </w:rPr>
        <w:t xml:space="preserve"> и Нижегородской области</w:t>
      </w:r>
      <w:r w:rsidRPr="006C4151">
        <w:rPr>
          <w:rFonts w:ascii="Times New Roman" w:hAnsi="Times New Roman" w:cs="Times New Roman"/>
          <w:sz w:val="24"/>
          <w:szCs w:val="24"/>
        </w:rPr>
        <w:t>, в том числе через Государственное казенное учреждение Нижегородской области «Управление социальной защиты населения».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Pr="00771271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71271">
        <w:rPr>
          <w:rFonts w:ascii="Times New Roman" w:hAnsi="Times New Roman" w:cs="Times New Roman"/>
          <w:sz w:val="24"/>
          <w:szCs w:val="24"/>
        </w:rPr>
        <w:t xml:space="preserve">. Внесение </w:t>
      </w:r>
      <w:r>
        <w:rPr>
          <w:rFonts w:ascii="Times New Roman" w:hAnsi="Times New Roman" w:cs="Times New Roman"/>
          <w:sz w:val="24"/>
          <w:szCs w:val="24"/>
        </w:rPr>
        <w:t>Собственнику имущества</w:t>
      </w:r>
      <w:r w:rsidRPr="00771271">
        <w:rPr>
          <w:rFonts w:ascii="Times New Roman" w:hAnsi="Times New Roman" w:cs="Times New Roman"/>
          <w:sz w:val="24"/>
          <w:szCs w:val="24"/>
        </w:rPr>
        <w:t xml:space="preserve"> предложения о закреплении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71271">
        <w:rPr>
          <w:rFonts w:ascii="Times New Roman" w:hAnsi="Times New Roman" w:cs="Times New Roman"/>
          <w:sz w:val="24"/>
          <w:szCs w:val="24"/>
        </w:rPr>
        <w:t>за Учреждением недвижимого имущества и об изъятии данного имущества.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Pr="006C415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C4151">
        <w:rPr>
          <w:rFonts w:ascii="Times New Roman" w:hAnsi="Times New Roman" w:cs="Times New Roman"/>
          <w:sz w:val="24"/>
          <w:szCs w:val="24"/>
        </w:rPr>
        <w:t>. Согласование структуры Учреждения.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Pr="006C4151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C4151">
        <w:rPr>
          <w:rFonts w:ascii="Times New Roman" w:hAnsi="Times New Roman" w:cs="Times New Roman"/>
          <w:sz w:val="24"/>
          <w:szCs w:val="24"/>
        </w:rPr>
        <w:t>. Иные функции и полномочия Учредителя, установленные действующим законодательством.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84"/>
      <w:bookmarkEnd w:id="6"/>
      <w:r>
        <w:rPr>
          <w:rFonts w:ascii="Times New Roman" w:hAnsi="Times New Roman" w:cs="Times New Roman"/>
          <w:sz w:val="24"/>
          <w:szCs w:val="24"/>
        </w:rPr>
        <w:t>4.4</w:t>
      </w:r>
      <w:r w:rsidRPr="006C4151">
        <w:rPr>
          <w:rFonts w:ascii="Times New Roman" w:hAnsi="Times New Roman" w:cs="Times New Roman"/>
          <w:sz w:val="24"/>
          <w:szCs w:val="24"/>
        </w:rPr>
        <w:t xml:space="preserve">. Решения по вопросам, указанным </w:t>
      </w:r>
      <w:r w:rsidRPr="00C20A32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76" w:history="1">
        <w:r w:rsidRPr="00C20A32">
          <w:rPr>
            <w:rFonts w:ascii="Times New Roman" w:hAnsi="Times New Roman" w:cs="Times New Roman"/>
            <w:sz w:val="24"/>
            <w:szCs w:val="24"/>
          </w:rPr>
          <w:t>пунктах 4.3.8</w:t>
        </w:r>
      </w:hyperlink>
      <w:r w:rsidRPr="00C20A32">
        <w:rPr>
          <w:rFonts w:ascii="Times New Roman" w:hAnsi="Times New Roman" w:cs="Times New Roman"/>
          <w:sz w:val="24"/>
          <w:szCs w:val="24"/>
        </w:rPr>
        <w:t>, 4.3.9</w:t>
      </w:r>
      <w:r>
        <w:t xml:space="preserve"> </w:t>
      </w:r>
      <w:r w:rsidRPr="006C4151">
        <w:rPr>
          <w:rFonts w:ascii="Times New Roman" w:hAnsi="Times New Roman" w:cs="Times New Roman"/>
          <w:sz w:val="24"/>
          <w:szCs w:val="24"/>
        </w:rPr>
        <w:t xml:space="preserve">настоящего Устава, принимаются Учредителем по согласованию с </w:t>
      </w:r>
      <w:r>
        <w:rPr>
          <w:rFonts w:ascii="Times New Roman" w:hAnsi="Times New Roman" w:cs="Times New Roman"/>
          <w:sz w:val="24"/>
          <w:szCs w:val="24"/>
        </w:rPr>
        <w:t>Собственником имущества</w:t>
      </w:r>
      <w:r w:rsidRPr="006C4151">
        <w:rPr>
          <w:rFonts w:ascii="Times New Roman" w:hAnsi="Times New Roman" w:cs="Times New Roman"/>
          <w:sz w:val="24"/>
          <w:szCs w:val="24"/>
        </w:rPr>
        <w:t xml:space="preserve"> путем направления ему проекта решения.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771271">
        <w:rPr>
          <w:rFonts w:ascii="Times New Roman" w:hAnsi="Times New Roman" w:cs="Times New Roman"/>
          <w:sz w:val="24"/>
          <w:szCs w:val="24"/>
        </w:rPr>
        <w:t>. Заместители директора</w:t>
      </w:r>
      <w:r w:rsidRPr="006C4151">
        <w:rPr>
          <w:rFonts w:ascii="Times New Roman" w:hAnsi="Times New Roman" w:cs="Times New Roman"/>
          <w:sz w:val="24"/>
          <w:szCs w:val="24"/>
        </w:rPr>
        <w:t xml:space="preserve"> и главный бухгалтер Учреждения назначаются на должность и освобождаются от должности Директором Учреждения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C4151">
        <w:rPr>
          <w:rFonts w:ascii="Times New Roman" w:hAnsi="Times New Roman" w:cs="Times New Roman"/>
          <w:sz w:val="24"/>
          <w:szCs w:val="24"/>
        </w:rPr>
        <w:t>с трудовым законодательством Российской Федерации.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Pr="006C4151">
        <w:rPr>
          <w:rFonts w:ascii="Times New Roman" w:hAnsi="Times New Roman" w:cs="Times New Roman"/>
          <w:sz w:val="24"/>
          <w:szCs w:val="24"/>
        </w:rPr>
        <w:t>. Директор Учреждения действует в соответствии с законодательством Российской Федерации и настоящим Уставом.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</w:t>
      </w:r>
      <w:r w:rsidRPr="006C4151">
        <w:rPr>
          <w:rFonts w:ascii="Times New Roman" w:hAnsi="Times New Roman" w:cs="Times New Roman"/>
          <w:sz w:val="24"/>
          <w:szCs w:val="24"/>
        </w:rPr>
        <w:t xml:space="preserve"> Директор осуществляет текущее руководство деятельностью Учреждения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C4151">
        <w:rPr>
          <w:rFonts w:ascii="Times New Roman" w:hAnsi="Times New Roman" w:cs="Times New Roman"/>
          <w:sz w:val="24"/>
          <w:szCs w:val="24"/>
        </w:rPr>
        <w:t>и действует на принципах единоначалия.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Pr="006C4151">
        <w:rPr>
          <w:rFonts w:ascii="Times New Roman" w:hAnsi="Times New Roman" w:cs="Times New Roman"/>
          <w:sz w:val="24"/>
          <w:szCs w:val="24"/>
        </w:rPr>
        <w:t xml:space="preserve">. Директор осуществляет следующие функции и обязанности по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C4151">
        <w:rPr>
          <w:rFonts w:ascii="Times New Roman" w:hAnsi="Times New Roman" w:cs="Times New Roman"/>
          <w:sz w:val="24"/>
          <w:szCs w:val="24"/>
        </w:rPr>
        <w:t>и обеспечению деятельности Учреждения: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151">
        <w:rPr>
          <w:rFonts w:ascii="Times New Roman" w:hAnsi="Times New Roman" w:cs="Times New Roman"/>
          <w:sz w:val="24"/>
          <w:szCs w:val="24"/>
        </w:rPr>
        <w:t xml:space="preserve">- действует без доверенности от имени Учреждения, представляет его интересы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C4151">
        <w:rPr>
          <w:rFonts w:ascii="Times New Roman" w:hAnsi="Times New Roman" w:cs="Times New Roman"/>
          <w:sz w:val="24"/>
          <w:szCs w:val="24"/>
        </w:rPr>
        <w:t>в государственных органах, предприятиях, организациях, учреждениях;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151">
        <w:rPr>
          <w:rFonts w:ascii="Times New Roman" w:hAnsi="Times New Roman" w:cs="Times New Roman"/>
          <w:sz w:val="24"/>
          <w:szCs w:val="24"/>
        </w:rPr>
        <w:t>- в пределах полномочий, установленных настоящим Уставом, распоряжается имуществом Учреждения, заключает договоры, выдает доверенности;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4151">
        <w:rPr>
          <w:rFonts w:ascii="Times New Roman" w:hAnsi="Times New Roman" w:cs="Times New Roman"/>
          <w:sz w:val="24"/>
          <w:szCs w:val="24"/>
        </w:rPr>
        <w:t>- открывает лицевые счета Учреждения в министерстве финансов Нижегородской области в установленном законодательством Российской Федерации порядке для учета бюджетных средств, а также средств, полученных от приносящей доход деятельности</w:t>
      </w:r>
      <w:r>
        <w:rPr>
          <w:rFonts w:ascii="Times New Roman" w:hAnsi="Times New Roman" w:cs="Times New Roman"/>
          <w:sz w:val="24"/>
          <w:szCs w:val="24"/>
        </w:rPr>
        <w:t>, средств, находящихся во временном распоряжении</w:t>
      </w:r>
      <w:r w:rsidRPr="006C415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151">
        <w:rPr>
          <w:rFonts w:ascii="Times New Roman" w:hAnsi="Times New Roman" w:cs="Times New Roman"/>
          <w:sz w:val="24"/>
          <w:szCs w:val="24"/>
        </w:rPr>
        <w:t>- в пределах своей компетенции издает приказы и дает указания, обязательные для всех работников Учреждения;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151">
        <w:rPr>
          <w:rFonts w:ascii="Times New Roman" w:hAnsi="Times New Roman" w:cs="Times New Roman"/>
          <w:sz w:val="24"/>
          <w:szCs w:val="24"/>
        </w:rPr>
        <w:t xml:space="preserve">- осуществляет государственную регистрацию Устава Учреждения, изменений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C4151">
        <w:rPr>
          <w:rFonts w:ascii="Times New Roman" w:hAnsi="Times New Roman" w:cs="Times New Roman"/>
          <w:sz w:val="24"/>
          <w:szCs w:val="24"/>
        </w:rPr>
        <w:t>в У</w:t>
      </w:r>
      <w:r>
        <w:rPr>
          <w:rFonts w:ascii="Times New Roman" w:hAnsi="Times New Roman" w:cs="Times New Roman"/>
          <w:sz w:val="24"/>
          <w:szCs w:val="24"/>
        </w:rPr>
        <w:t>став Учреждения в Ф</w:t>
      </w:r>
      <w:r w:rsidRPr="006C4151">
        <w:rPr>
          <w:rFonts w:ascii="Times New Roman" w:hAnsi="Times New Roman" w:cs="Times New Roman"/>
          <w:sz w:val="24"/>
          <w:szCs w:val="24"/>
        </w:rPr>
        <w:t>едеральной налоговой службе;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151">
        <w:rPr>
          <w:rFonts w:ascii="Times New Roman" w:hAnsi="Times New Roman" w:cs="Times New Roman"/>
          <w:sz w:val="24"/>
          <w:szCs w:val="24"/>
        </w:rPr>
        <w:t>- утверждает структуру Учреждения по согласованию с Учредителем;</w:t>
      </w:r>
    </w:p>
    <w:p w:rsidR="00A50EB9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151">
        <w:rPr>
          <w:rFonts w:ascii="Times New Roman" w:hAnsi="Times New Roman" w:cs="Times New Roman"/>
          <w:sz w:val="24"/>
          <w:szCs w:val="24"/>
        </w:rPr>
        <w:t>- утверждает штатное расписание Учреждения</w:t>
      </w:r>
      <w:r>
        <w:rPr>
          <w:rFonts w:ascii="Times New Roman" w:hAnsi="Times New Roman" w:cs="Times New Roman"/>
          <w:sz w:val="24"/>
          <w:szCs w:val="24"/>
        </w:rPr>
        <w:t xml:space="preserve"> в пределах утвержденных ассигнований и установленной предельной штатной численности</w:t>
      </w:r>
      <w:r w:rsidRPr="006C4151">
        <w:rPr>
          <w:rFonts w:ascii="Times New Roman" w:hAnsi="Times New Roman" w:cs="Times New Roman"/>
          <w:sz w:val="24"/>
          <w:szCs w:val="24"/>
        </w:rPr>
        <w:t>;</w:t>
      </w:r>
    </w:p>
    <w:p w:rsidR="00A50EB9" w:rsidRPr="00DB1CEC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обеспечивает доступ на территорию и в помещения Учреждения,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предоставляет необходимые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относящиеся к деятельности Учреждения, дает пояснения ответственным должностным лицам </w:t>
      </w:r>
      <w:r w:rsidRPr="00B074EA">
        <w:rPr>
          <w:rFonts w:ascii="Times New Roman" w:hAnsi="Times New Roman" w:cs="Times New Roman"/>
          <w:sz w:val="24"/>
          <w:szCs w:val="24"/>
        </w:rPr>
        <w:t>Государственного казенного учреждения Нижегородской области «Управление социальной защиты населения</w:t>
      </w:r>
      <w:r w:rsidR="0004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8D7">
        <w:rPr>
          <w:rFonts w:ascii="Times New Roman" w:hAnsi="Times New Roman" w:cs="Times New Roman"/>
          <w:sz w:val="24"/>
          <w:szCs w:val="24"/>
        </w:rPr>
        <w:t>Богородского</w:t>
      </w:r>
      <w:proofErr w:type="spellEnd"/>
      <w:r w:rsidR="000468D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B074E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рамках осуществления ими методических выездов</w:t>
      </w:r>
      <w:r w:rsidRPr="00B074EA">
        <w:rPr>
          <w:rFonts w:ascii="Times New Roman" w:hAnsi="Times New Roman" w:cs="Times New Roman"/>
          <w:sz w:val="24"/>
          <w:szCs w:val="24"/>
        </w:rPr>
        <w:t>;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151">
        <w:rPr>
          <w:rFonts w:ascii="Times New Roman" w:hAnsi="Times New Roman" w:cs="Times New Roman"/>
          <w:sz w:val="24"/>
          <w:szCs w:val="24"/>
        </w:rPr>
        <w:t>- осуществляет иные полномочия, установленные законодательством, настоящим Уставом и заключенным трудовым договором.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</w:t>
      </w:r>
      <w:r w:rsidRPr="006C4151">
        <w:rPr>
          <w:rFonts w:ascii="Times New Roman" w:hAnsi="Times New Roman" w:cs="Times New Roman"/>
          <w:sz w:val="24"/>
          <w:szCs w:val="24"/>
        </w:rPr>
        <w:t xml:space="preserve"> Директор Учреждения назначает и освобождает от должности работников Учреждения, заключает с ними трудовые договоры.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</w:t>
      </w:r>
      <w:r w:rsidRPr="006C4151">
        <w:rPr>
          <w:rFonts w:ascii="Times New Roman" w:hAnsi="Times New Roman" w:cs="Times New Roman"/>
          <w:sz w:val="24"/>
          <w:szCs w:val="24"/>
        </w:rPr>
        <w:t xml:space="preserve"> Директор утверждает Правила внутреннего трудового распорядка, которые составляются в соответствии с Трудовым </w:t>
      </w:r>
      <w:hyperlink r:id="rId11" w:history="1">
        <w:r w:rsidRPr="006C415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C4151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</w:t>
      </w:r>
      <w:r w:rsidRPr="006C4151">
        <w:rPr>
          <w:rFonts w:ascii="Times New Roman" w:hAnsi="Times New Roman" w:cs="Times New Roman"/>
          <w:sz w:val="24"/>
          <w:szCs w:val="24"/>
        </w:rPr>
        <w:t xml:space="preserve"> Трудовой коллектив Учреждения составляют все работники, участвующие своим трудом в деятельности Учреждения на основе трудового договора.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</w:t>
      </w:r>
      <w:r w:rsidRPr="006C4151">
        <w:rPr>
          <w:rFonts w:ascii="Times New Roman" w:hAnsi="Times New Roman" w:cs="Times New Roman"/>
          <w:sz w:val="24"/>
          <w:szCs w:val="24"/>
        </w:rPr>
        <w:t xml:space="preserve"> Отношения работника и Учреждения, возникшие на основе трудового договора, регулируются действующим Трудовым </w:t>
      </w:r>
      <w:hyperlink r:id="rId12" w:history="1">
        <w:r w:rsidRPr="006C415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C4151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A50EB9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</w:t>
      </w:r>
      <w:r w:rsidRPr="006C4151">
        <w:rPr>
          <w:rFonts w:ascii="Times New Roman" w:hAnsi="Times New Roman" w:cs="Times New Roman"/>
          <w:sz w:val="24"/>
          <w:szCs w:val="24"/>
        </w:rPr>
        <w:t>. Трудовой коллектив Учреждения рассматривает и решает вопросы, отнесенные к его компетенции в соответствии с действующим законодательством Российской Федерации и настоящим Уставом.</w:t>
      </w:r>
    </w:p>
    <w:p w:rsidR="00A50EB9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4.14. </w:t>
      </w:r>
      <w:r w:rsidRPr="006C4151">
        <w:rPr>
          <w:rFonts w:ascii="Times New Roman" w:hAnsi="Times New Roman" w:cs="Times New Roman"/>
          <w:sz w:val="24"/>
          <w:szCs w:val="24"/>
        </w:rPr>
        <w:t>Директор Учреждения</w:t>
      </w:r>
      <w:r>
        <w:rPr>
          <w:rFonts w:ascii="Times New Roman" w:hAnsi="Times New Roman" w:cs="Times New Roman"/>
          <w:sz w:val="24"/>
          <w:szCs w:val="24"/>
        </w:rPr>
        <w:t xml:space="preserve"> в рамках своей деятельности несет ответственность                   в соответствии с действующим законодательством.</w:t>
      </w:r>
    </w:p>
    <w:p w:rsidR="00A50EB9" w:rsidRDefault="00A50EB9" w:rsidP="00A50EB9">
      <w:pPr>
        <w:pStyle w:val="ConsPlusNormal"/>
        <w:tabs>
          <w:tab w:val="left" w:pos="1920"/>
          <w:tab w:val="center" w:pos="4677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50EB9" w:rsidRPr="006C4151" w:rsidRDefault="00A50EB9" w:rsidP="00A50EB9">
      <w:pPr>
        <w:pStyle w:val="ConsPlusNormal"/>
        <w:tabs>
          <w:tab w:val="left" w:pos="1920"/>
          <w:tab w:val="center" w:pos="4677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6C4151">
        <w:rPr>
          <w:rFonts w:ascii="Times New Roman" w:hAnsi="Times New Roman" w:cs="Times New Roman"/>
          <w:sz w:val="24"/>
          <w:szCs w:val="24"/>
        </w:rPr>
        <w:t xml:space="preserve"> Имущество и </w:t>
      </w:r>
      <w:r>
        <w:rPr>
          <w:rFonts w:ascii="Times New Roman" w:hAnsi="Times New Roman" w:cs="Times New Roman"/>
          <w:sz w:val="24"/>
          <w:szCs w:val="24"/>
        </w:rPr>
        <w:t>финансовое обеспечение</w:t>
      </w:r>
      <w:r w:rsidRPr="006C4151">
        <w:rPr>
          <w:rFonts w:ascii="Times New Roman" w:hAnsi="Times New Roman" w:cs="Times New Roman"/>
          <w:sz w:val="24"/>
          <w:szCs w:val="24"/>
        </w:rPr>
        <w:t xml:space="preserve"> Учреждения</w:t>
      </w:r>
    </w:p>
    <w:p w:rsidR="00A50EB9" w:rsidRPr="006C4151" w:rsidRDefault="00A50EB9" w:rsidP="00A50EB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C4151">
        <w:rPr>
          <w:rFonts w:ascii="Times New Roman" w:hAnsi="Times New Roman" w:cs="Times New Roman"/>
          <w:sz w:val="24"/>
          <w:szCs w:val="24"/>
        </w:rPr>
        <w:t>.1. Имущество Учреждения закрепляется за ним на праве оперативного управления в соответствии с Гражданским кодексом Российской Федерации.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151">
        <w:rPr>
          <w:rFonts w:ascii="Times New Roman" w:hAnsi="Times New Roman" w:cs="Times New Roman"/>
          <w:sz w:val="24"/>
          <w:szCs w:val="24"/>
        </w:rPr>
        <w:t>Собственником имущества Учреждения является Нижегородская область.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151">
        <w:rPr>
          <w:rFonts w:ascii="Times New Roman" w:hAnsi="Times New Roman" w:cs="Times New Roman"/>
          <w:sz w:val="24"/>
          <w:szCs w:val="24"/>
        </w:rPr>
        <w:t xml:space="preserve">Земельный участок предоставляется Учреждению </w:t>
      </w:r>
      <w:r>
        <w:rPr>
          <w:rFonts w:ascii="Times New Roman" w:hAnsi="Times New Roman" w:cs="Times New Roman"/>
          <w:sz w:val="24"/>
          <w:szCs w:val="24"/>
        </w:rPr>
        <w:t>в соответствии с нормами действующего законодательства</w:t>
      </w:r>
      <w:r w:rsidRPr="00612138">
        <w:rPr>
          <w:rFonts w:ascii="Times New Roman" w:hAnsi="Times New Roman" w:cs="Times New Roman"/>
          <w:sz w:val="24"/>
          <w:szCs w:val="24"/>
        </w:rPr>
        <w:t>.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C4151">
        <w:rPr>
          <w:rFonts w:ascii="Times New Roman" w:hAnsi="Times New Roman" w:cs="Times New Roman"/>
          <w:sz w:val="24"/>
          <w:szCs w:val="24"/>
        </w:rPr>
        <w:t>.2. Права владения, пользования в отношении закрепленного за Учреждением имущества Учреждение осуществляет в пределах, установленных законодательством Российской Федерации, в соответствии с целями своей деятельности, назначением имущества.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C4151">
        <w:rPr>
          <w:rFonts w:ascii="Times New Roman" w:hAnsi="Times New Roman" w:cs="Times New Roman"/>
          <w:sz w:val="24"/>
          <w:szCs w:val="24"/>
        </w:rPr>
        <w:t>.3. Источниками формирования имущества и финансового обеспечения Учреждения являются: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5.3.1. Имущество, закрепленное С</w:t>
      </w:r>
      <w:r w:rsidRPr="006C4151">
        <w:rPr>
          <w:rFonts w:ascii="Times New Roman" w:hAnsi="Times New Roman" w:cs="Times New Roman"/>
          <w:sz w:val="24"/>
          <w:szCs w:val="24"/>
        </w:rPr>
        <w:t xml:space="preserve">обственником или уполномоченным им органом </w:t>
      </w:r>
      <w:r>
        <w:rPr>
          <w:rFonts w:ascii="Times New Roman" w:hAnsi="Times New Roman" w:cs="Times New Roman"/>
          <w:sz w:val="24"/>
          <w:szCs w:val="24"/>
        </w:rPr>
        <w:t xml:space="preserve">  в установленном</w:t>
      </w:r>
      <w:r w:rsidRPr="006C4151">
        <w:rPr>
          <w:rFonts w:ascii="Times New Roman" w:hAnsi="Times New Roman" w:cs="Times New Roman"/>
          <w:sz w:val="24"/>
          <w:szCs w:val="24"/>
        </w:rPr>
        <w:t xml:space="preserve"> порядке.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C4151">
        <w:rPr>
          <w:rFonts w:ascii="Times New Roman" w:hAnsi="Times New Roman" w:cs="Times New Roman"/>
          <w:sz w:val="24"/>
          <w:szCs w:val="24"/>
        </w:rPr>
        <w:t xml:space="preserve">.3.2. Доходы, полученные от приносящей доход деятельности, и приобретенное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C4151">
        <w:rPr>
          <w:rFonts w:ascii="Times New Roman" w:hAnsi="Times New Roman" w:cs="Times New Roman"/>
          <w:sz w:val="24"/>
          <w:szCs w:val="24"/>
        </w:rPr>
        <w:t>за счет этих доходов имущество.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C4151">
        <w:rPr>
          <w:rFonts w:ascii="Times New Roman" w:hAnsi="Times New Roman" w:cs="Times New Roman"/>
          <w:sz w:val="24"/>
          <w:szCs w:val="24"/>
        </w:rPr>
        <w:t>.3.3. Имущество, приобретенное за счет средств областного бюджета.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67642">
        <w:rPr>
          <w:rFonts w:ascii="Times New Roman" w:hAnsi="Times New Roman" w:cs="Times New Roman"/>
          <w:sz w:val="24"/>
          <w:szCs w:val="24"/>
        </w:rPr>
        <w:t>.3.4. Субсидии</w:t>
      </w:r>
      <w:r w:rsidRPr="006C4151">
        <w:rPr>
          <w:rFonts w:ascii="Times New Roman" w:hAnsi="Times New Roman" w:cs="Times New Roman"/>
          <w:sz w:val="24"/>
          <w:szCs w:val="24"/>
        </w:rPr>
        <w:t xml:space="preserve"> на выполнение государственного задания и иные цели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C4151">
        <w:rPr>
          <w:rFonts w:ascii="Times New Roman" w:hAnsi="Times New Roman" w:cs="Times New Roman"/>
          <w:sz w:val="24"/>
          <w:szCs w:val="24"/>
        </w:rPr>
        <w:t>из областного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бюджетной системы Российской Федерации</w:t>
      </w:r>
      <w:r w:rsidRPr="006C4151">
        <w:rPr>
          <w:rFonts w:ascii="Times New Roman" w:hAnsi="Times New Roman" w:cs="Times New Roman"/>
          <w:sz w:val="24"/>
          <w:szCs w:val="24"/>
        </w:rPr>
        <w:t>.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C4151">
        <w:rPr>
          <w:rFonts w:ascii="Times New Roman" w:hAnsi="Times New Roman" w:cs="Times New Roman"/>
          <w:sz w:val="24"/>
          <w:szCs w:val="24"/>
        </w:rPr>
        <w:t>.3.5. Иные источники в соответствии с законодательством Российской Федерации.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C4151">
        <w:rPr>
          <w:rFonts w:ascii="Times New Roman" w:hAnsi="Times New Roman" w:cs="Times New Roman"/>
          <w:sz w:val="24"/>
          <w:szCs w:val="24"/>
        </w:rPr>
        <w:t>.4. Финансовое обеспечение выполнения государственного задания Учреждением осуществляется за счет средств об</w:t>
      </w:r>
      <w:r w:rsidR="00867642">
        <w:rPr>
          <w:rFonts w:ascii="Times New Roman" w:hAnsi="Times New Roman" w:cs="Times New Roman"/>
          <w:sz w:val="24"/>
          <w:szCs w:val="24"/>
        </w:rPr>
        <w:t>ластного бюджета в виде субсидии</w:t>
      </w:r>
      <w:r w:rsidRPr="006C4151">
        <w:rPr>
          <w:rFonts w:ascii="Times New Roman" w:hAnsi="Times New Roman" w:cs="Times New Roman"/>
          <w:sz w:val="24"/>
          <w:szCs w:val="24"/>
        </w:rPr>
        <w:t xml:space="preserve"> на выполнение государственного задания.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C4151">
        <w:rPr>
          <w:rFonts w:ascii="Times New Roman" w:hAnsi="Times New Roman" w:cs="Times New Roman"/>
          <w:sz w:val="24"/>
          <w:szCs w:val="24"/>
        </w:rPr>
        <w:t xml:space="preserve">.5. </w:t>
      </w:r>
      <w:proofErr w:type="gramStart"/>
      <w:r w:rsidRPr="006C4151">
        <w:rPr>
          <w:rFonts w:ascii="Times New Roman" w:hAnsi="Times New Roman" w:cs="Times New Roman"/>
          <w:sz w:val="24"/>
          <w:szCs w:val="24"/>
        </w:rPr>
        <w:t xml:space="preserve">Финансовое обеспечение выполнения государственного задания осуществляется с учетом расходов на содержание недвижимого имущества и особо ценного движимого имущества, закрепленных за Учреждением Учредителем или приобретенных Учреждением за счет средств, выделенных ему Учредителем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C4151">
        <w:rPr>
          <w:rFonts w:ascii="Times New Roman" w:hAnsi="Times New Roman" w:cs="Times New Roman"/>
          <w:sz w:val="24"/>
          <w:szCs w:val="24"/>
        </w:rPr>
        <w:t>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  <w:proofErr w:type="gramEnd"/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151">
        <w:rPr>
          <w:rFonts w:ascii="Times New Roman" w:hAnsi="Times New Roman" w:cs="Times New Roman"/>
          <w:sz w:val="24"/>
          <w:szCs w:val="24"/>
        </w:rPr>
        <w:lastRenderedPageBreak/>
        <w:t xml:space="preserve">В случае сдачи в аренду с согласия Учредителя и </w:t>
      </w:r>
      <w:r>
        <w:rPr>
          <w:rFonts w:ascii="Times New Roman" w:hAnsi="Times New Roman" w:cs="Times New Roman"/>
          <w:sz w:val="24"/>
          <w:szCs w:val="24"/>
        </w:rPr>
        <w:t>Собственника имущества</w:t>
      </w:r>
      <w:r w:rsidRPr="006C4151">
        <w:rPr>
          <w:rFonts w:ascii="Times New Roman" w:hAnsi="Times New Roman" w:cs="Times New Roman"/>
          <w:sz w:val="24"/>
          <w:szCs w:val="24"/>
        </w:rPr>
        <w:t xml:space="preserve"> недвижимого имущества и особо ценного движимого имущества, закрепленного за Учреждением или приобретенного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C4151">
        <w:rPr>
          <w:rFonts w:ascii="Times New Roman" w:hAnsi="Times New Roman" w:cs="Times New Roman"/>
          <w:sz w:val="24"/>
          <w:szCs w:val="24"/>
        </w:rPr>
        <w:t xml:space="preserve">.6. Учреждение не вправе без согласия Учредителя и </w:t>
      </w:r>
      <w:r>
        <w:rPr>
          <w:rFonts w:ascii="Times New Roman" w:hAnsi="Times New Roman" w:cs="Times New Roman"/>
          <w:sz w:val="24"/>
          <w:szCs w:val="24"/>
        </w:rPr>
        <w:t>Собственника имущества</w:t>
      </w:r>
      <w:r w:rsidRPr="006C4151">
        <w:rPr>
          <w:rFonts w:ascii="Times New Roman" w:hAnsi="Times New Roman" w:cs="Times New Roman"/>
          <w:sz w:val="24"/>
          <w:szCs w:val="24"/>
        </w:rPr>
        <w:t xml:space="preserve"> распоряжаться особо ценным движимым имуществом, закрепленным за Учреждением или приобретенным Учреждением за счет выделенных Учредителем средств, а также недвижимым имуществом.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151">
        <w:rPr>
          <w:rFonts w:ascii="Times New Roman" w:hAnsi="Times New Roman" w:cs="Times New Roman"/>
          <w:sz w:val="24"/>
          <w:szCs w:val="24"/>
        </w:rPr>
        <w:t>Остальным закрепленным имуществом Учреждение распоряжается самостоятельно в соответствии с законодательством Российской Федерации и настоящим Уставом. Перечень особо ценного движимого имущества Учреждения определяется Учредителем.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C4151">
        <w:rPr>
          <w:rFonts w:ascii="Times New Roman" w:hAnsi="Times New Roman" w:cs="Times New Roman"/>
          <w:sz w:val="24"/>
          <w:szCs w:val="24"/>
        </w:rPr>
        <w:t xml:space="preserve">.7. Крупная сделка может быть совершена Учреждением только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6C4151">
        <w:rPr>
          <w:rFonts w:ascii="Times New Roman" w:hAnsi="Times New Roman" w:cs="Times New Roman"/>
          <w:sz w:val="24"/>
          <w:szCs w:val="24"/>
        </w:rPr>
        <w:t>с предварительного согласия Учредителя.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4151">
        <w:rPr>
          <w:rFonts w:ascii="Times New Roman" w:hAnsi="Times New Roman" w:cs="Times New Roman"/>
          <w:sz w:val="24"/>
          <w:szCs w:val="24"/>
        </w:rPr>
        <w:t>Крупной сделкой признается сделка или несколько взаимосвязанных сделок, связанных с распоряжением денежными средствами, отчуждением иного имущества (которым в соответствии с федеральным законом Учреждение вправе распоряжаться самостоятельно),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Учреждения, определяемой по данным его</w:t>
      </w:r>
      <w:proofErr w:type="gramEnd"/>
      <w:r w:rsidRPr="006C4151">
        <w:rPr>
          <w:rFonts w:ascii="Times New Roman" w:hAnsi="Times New Roman" w:cs="Times New Roman"/>
          <w:sz w:val="24"/>
          <w:szCs w:val="24"/>
        </w:rPr>
        <w:t xml:space="preserve"> бухгалтерской отчетности на последнюю отчетную дату.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C4151">
        <w:rPr>
          <w:rFonts w:ascii="Times New Roman" w:hAnsi="Times New Roman" w:cs="Times New Roman"/>
          <w:sz w:val="24"/>
          <w:szCs w:val="24"/>
        </w:rPr>
        <w:t>.8. Учреждение не вправе размещать денежные средства на депозитах в кредитных организациях, а также совершать сделки с ценными бумагами.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C4151">
        <w:rPr>
          <w:rFonts w:ascii="Times New Roman" w:hAnsi="Times New Roman" w:cs="Times New Roman"/>
          <w:sz w:val="24"/>
          <w:szCs w:val="24"/>
        </w:rPr>
        <w:t xml:space="preserve">.9. </w:t>
      </w:r>
      <w:proofErr w:type="gramStart"/>
      <w:r w:rsidRPr="006C415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C4151">
        <w:rPr>
          <w:rFonts w:ascii="Times New Roman" w:hAnsi="Times New Roman" w:cs="Times New Roman"/>
          <w:sz w:val="24"/>
          <w:szCs w:val="24"/>
        </w:rPr>
        <w:t xml:space="preserve"> использованием по назначению и сохранностью имущества, закрепленного за Учреждением на праве оперативного управления, осуществляет </w:t>
      </w:r>
      <w:r>
        <w:rPr>
          <w:rFonts w:ascii="Times New Roman" w:hAnsi="Times New Roman" w:cs="Times New Roman"/>
          <w:sz w:val="24"/>
          <w:szCs w:val="24"/>
        </w:rPr>
        <w:t>Собственник имущества</w:t>
      </w:r>
      <w:r w:rsidRPr="006C4151">
        <w:rPr>
          <w:rFonts w:ascii="Times New Roman" w:hAnsi="Times New Roman" w:cs="Times New Roman"/>
          <w:sz w:val="24"/>
          <w:szCs w:val="24"/>
        </w:rPr>
        <w:t xml:space="preserve"> в установленном законом порядке.</w:t>
      </w:r>
    </w:p>
    <w:p w:rsidR="00A50EB9" w:rsidRPr="006474D0" w:rsidRDefault="00A50EB9" w:rsidP="000468D7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712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10. Учреждение имеет филиалы (отделения), которые действуют на основании </w:t>
      </w:r>
      <w:r w:rsidRPr="00771271">
        <w:rPr>
          <w:rFonts w:ascii="Times New Roman" w:hAnsi="Times New Roman" w:cs="Times New Roman"/>
          <w:sz w:val="24"/>
          <w:szCs w:val="24"/>
        </w:rPr>
        <w:t>положений, утвержденных Учреждением: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EB9" w:rsidRDefault="00A50EB9" w:rsidP="00A50EB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50EB9" w:rsidRPr="006C4151" w:rsidRDefault="00A50EB9" w:rsidP="00A50EB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C4151">
        <w:rPr>
          <w:rFonts w:ascii="Times New Roman" w:hAnsi="Times New Roman" w:cs="Times New Roman"/>
          <w:sz w:val="24"/>
          <w:szCs w:val="24"/>
        </w:rPr>
        <w:t>. Попечительский совет Учреждения</w:t>
      </w:r>
    </w:p>
    <w:p w:rsidR="00A50EB9" w:rsidRPr="006C4151" w:rsidRDefault="00A50EB9" w:rsidP="00A50EB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50EB9" w:rsidRPr="006C4151" w:rsidRDefault="00A50EB9" w:rsidP="00A50E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C4151">
        <w:rPr>
          <w:rFonts w:ascii="Times New Roman" w:hAnsi="Times New Roman" w:cs="Times New Roman"/>
          <w:sz w:val="24"/>
          <w:szCs w:val="24"/>
        </w:rPr>
        <w:t>.1. Попечительский совет Учреждения (далее - Попечительский совет) является совещательным органом Учреждения, образованным для рассмотрения наиболее важных вопросов деятельности Учреждения.</w:t>
      </w:r>
    </w:p>
    <w:p w:rsidR="00A50EB9" w:rsidRPr="006C4151" w:rsidRDefault="00A50EB9" w:rsidP="00A50E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C4151">
        <w:rPr>
          <w:rFonts w:ascii="Times New Roman" w:hAnsi="Times New Roman" w:cs="Times New Roman"/>
          <w:sz w:val="24"/>
          <w:szCs w:val="24"/>
        </w:rPr>
        <w:t>.2. Попечительский совет создается по согласованию с Учредителем.</w:t>
      </w:r>
    </w:p>
    <w:p w:rsidR="00A50EB9" w:rsidRPr="006C4151" w:rsidRDefault="00A50EB9" w:rsidP="00A50E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C4151">
        <w:rPr>
          <w:rFonts w:ascii="Times New Roman" w:hAnsi="Times New Roman" w:cs="Times New Roman"/>
          <w:sz w:val="24"/>
          <w:szCs w:val="24"/>
        </w:rPr>
        <w:t>.3. Решения Попечительского совета носят рекомендательный характер.</w:t>
      </w:r>
    </w:p>
    <w:p w:rsidR="00A50EB9" w:rsidRPr="006C4151" w:rsidRDefault="00A50EB9" w:rsidP="00A50E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C4151">
        <w:rPr>
          <w:rFonts w:ascii="Times New Roman" w:hAnsi="Times New Roman" w:cs="Times New Roman"/>
          <w:sz w:val="24"/>
          <w:szCs w:val="24"/>
        </w:rPr>
        <w:t>.4. Члены Попечительского совета исполняют свои обязанности безвозмездно.</w:t>
      </w:r>
    </w:p>
    <w:p w:rsidR="00A50EB9" w:rsidRPr="006C4151" w:rsidRDefault="00A50EB9" w:rsidP="00A50E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C4151">
        <w:rPr>
          <w:rFonts w:ascii="Times New Roman" w:hAnsi="Times New Roman" w:cs="Times New Roman"/>
          <w:sz w:val="24"/>
          <w:szCs w:val="24"/>
        </w:rPr>
        <w:t>.5. Попечительский совет состоит из председателя Попечительского совета, заместителя председателя Попечительского совета, членов Попечительского совета, в том числе секретаря Попечительского совета.</w:t>
      </w:r>
    </w:p>
    <w:p w:rsidR="00A50EB9" w:rsidRPr="006C4151" w:rsidRDefault="00A50EB9" w:rsidP="00A50E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C4151">
        <w:rPr>
          <w:rFonts w:ascii="Times New Roman" w:hAnsi="Times New Roman" w:cs="Times New Roman"/>
          <w:sz w:val="24"/>
          <w:szCs w:val="24"/>
        </w:rPr>
        <w:t>.6. Конкретное число членов Попечительского совета определяется Учреждением, но не может быть менее 5 человек.</w:t>
      </w:r>
    </w:p>
    <w:p w:rsidR="00A50EB9" w:rsidRPr="006C4151" w:rsidRDefault="00A50EB9" w:rsidP="00A50E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C4151">
        <w:rPr>
          <w:rFonts w:ascii="Times New Roman" w:hAnsi="Times New Roman" w:cs="Times New Roman"/>
          <w:sz w:val="24"/>
          <w:szCs w:val="24"/>
        </w:rPr>
        <w:t>.7. В состав Попечительского совета могут входить представители органов государственной власти, органов местного самоуправления, общественных организаций, осуществляющих свою деятельность в сфере социального обслуживания, деятели науки, образования и культуры, предприниматели. Членами Попечительского совета не могут быть работники Учреждения.</w:t>
      </w:r>
    </w:p>
    <w:p w:rsidR="00A50EB9" w:rsidRPr="006C4151" w:rsidRDefault="00A50EB9" w:rsidP="00A50E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C4151">
        <w:rPr>
          <w:rFonts w:ascii="Times New Roman" w:hAnsi="Times New Roman" w:cs="Times New Roman"/>
          <w:sz w:val="24"/>
          <w:szCs w:val="24"/>
        </w:rPr>
        <w:t xml:space="preserve">.8. Персональный состав Попечительского совета определяется </w:t>
      </w:r>
      <w:r>
        <w:rPr>
          <w:rFonts w:ascii="Times New Roman" w:hAnsi="Times New Roman" w:cs="Times New Roman"/>
          <w:sz w:val="24"/>
          <w:szCs w:val="24"/>
        </w:rPr>
        <w:t>Директором</w:t>
      </w:r>
      <w:r w:rsidRPr="006C4151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A50EB9" w:rsidRPr="006C4151" w:rsidRDefault="00A50EB9" w:rsidP="00A50E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C4151">
        <w:rPr>
          <w:rFonts w:ascii="Times New Roman" w:hAnsi="Times New Roman" w:cs="Times New Roman"/>
          <w:sz w:val="24"/>
          <w:szCs w:val="24"/>
        </w:rPr>
        <w:t>.9. Попечительский совет создается на весь период деятельности Учреждения.</w:t>
      </w:r>
    </w:p>
    <w:p w:rsidR="00A50EB9" w:rsidRPr="006C4151" w:rsidRDefault="00A50EB9" w:rsidP="00A50E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C4151">
        <w:rPr>
          <w:rFonts w:ascii="Times New Roman" w:hAnsi="Times New Roman" w:cs="Times New Roman"/>
          <w:sz w:val="24"/>
          <w:szCs w:val="24"/>
        </w:rPr>
        <w:t>.10. Основными задачами Попечительского совета являются:</w:t>
      </w:r>
    </w:p>
    <w:p w:rsidR="00A50EB9" w:rsidRPr="006C4151" w:rsidRDefault="00A50EB9" w:rsidP="00A50E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151">
        <w:rPr>
          <w:rFonts w:ascii="Times New Roman" w:hAnsi="Times New Roman" w:cs="Times New Roman"/>
          <w:sz w:val="24"/>
          <w:szCs w:val="24"/>
        </w:rPr>
        <w:t xml:space="preserve">- содействие в решении текущих и перспективных задач развития и эффективного </w:t>
      </w:r>
      <w:r w:rsidRPr="006C4151">
        <w:rPr>
          <w:rFonts w:ascii="Times New Roman" w:hAnsi="Times New Roman" w:cs="Times New Roman"/>
          <w:sz w:val="24"/>
          <w:szCs w:val="24"/>
        </w:rPr>
        <w:lastRenderedPageBreak/>
        <w:t>функционирования Учреждения, улучшения качества его работы;</w:t>
      </w:r>
    </w:p>
    <w:p w:rsidR="00A50EB9" w:rsidRPr="006C4151" w:rsidRDefault="00A50EB9" w:rsidP="00A50E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151">
        <w:rPr>
          <w:rFonts w:ascii="Times New Roman" w:hAnsi="Times New Roman" w:cs="Times New Roman"/>
          <w:sz w:val="24"/>
          <w:szCs w:val="24"/>
        </w:rPr>
        <w:t>- содействие в привлечении финансовых и материальных сре</w:t>
      </w:r>
      <w:proofErr w:type="gramStart"/>
      <w:r w:rsidRPr="006C415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6C4151">
        <w:rPr>
          <w:rFonts w:ascii="Times New Roman" w:hAnsi="Times New Roman" w:cs="Times New Roman"/>
          <w:sz w:val="24"/>
          <w:szCs w:val="24"/>
        </w:rPr>
        <w:t>я обеспечения деятельности Учреждения;</w:t>
      </w:r>
    </w:p>
    <w:p w:rsidR="00A50EB9" w:rsidRPr="006C4151" w:rsidRDefault="00A50EB9" w:rsidP="00A50E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151">
        <w:rPr>
          <w:rFonts w:ascii="Times New Roman" w:hAnsi="Times New Roman" w:cs="Times New Roman"/>
          <w:sz w:val="24"/>
          <w:szCs w:val="24"/>
        </w:rPr>
        <w:t>- содействие в совершенствовании материально-технической базы Учреждения;</w:t>
      </w:r>
    </w:p>
    <w:p w:rsidR="00A50EB9" w:rsidRPr="006C4151" w:rsidRDefault="00A50EB9" w:rsidP="00A50E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151">
        <w:rPr>
          <w:rFonts w:ascii="Times New Roman" w:hAnsi="Times New Roman" w:cs="Times New Roman"/>
          <w:sz w:val="24"/>
          <w:szCs w:val="24"/>
        </w:rPr>
        <w:t>- содействие в улучшении качества предоставляемых социальных услуг;</w:t>
      </w:r>
    </w:p>
    <w:p w:rsidR="00A50EB9" w:rsidRPr="006C4151" w:rsidRDefault="00A50EB9" w:rsidP="00A50E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151">
        <w:rPr>
          <w:rFonts w:ascii="Times New Roman" w:hAnsi="Times New Roman" w:cs="Times New Roman"/>
          <w:sz w:val="24"/>
          <w:szCs w:val="24"/>
        </w:rPr>
        <w:t>- содействие в повышении квалификации работников Учреждения, стимулировании их профессионального развития;</w:t>
      </w:r>
    </w:p>
    <w:p w:rsidR="00A50EB9" w:rsidRPr="006C4151" w:rsidRDefault="00A50EB9" w:rsidP="00A50E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151">
        <w:rPr>
          <w:rFonts w:ascii="Times New Roman" w:hAnsi="Times New Roman" w:cs="Times New Roman"/>
          <w:sz w:val="24"/>
          <w:szCs w:val="24"/>
        </w:rPr>
        <w:t>- содействие в повышении информационной открытости Учреждения;</w:t>
      </w:r>
    </w:p>
    <w:p w:rsidR="00A50EB9" w:rsidRPr="006C4151" w:rsidRDefault="00A50EB9" w:rsidP="00A50E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151">
        <w:rPr>
          <w:rFonts w:ascii="Times New Roman" w:hAnsi="Times New Roman" w:cs="Times New Roman"/>
          <w:sz w:val="24"/>
          <w:szCs w:val="24"/>
        </w:rPr>
        <w:t>- содействие в решении иных вопросов, связанных с повышением эффективности деятельности Учреждения.</w:t>
      </w:r>
    </w:p>
    <w:p w:rsidR="00A50EB9" w:rsidRPr="006C4151" w:rsidRDefault="00A50EB9" w:rsidP="00A50E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C4151">
        <w:rPr>
          <w:rFonts w:ascii="Times New Roman" w:hAnsi="Times New Roman" w:cs="Times New Roman"/>
          <w:sz w:val="24"/>
          <w:szCs w:val="24"/>
        </w:rPr>
        <w:t>.11. Для выполнения возложенных на него задач Попечительский совет имеет право:</w:t>
      </w:r>
    </w:p>
    <w:p w:rsidR="00A50EB9" w:rsidRPr="006C4151" w:rsidRDefault="00A50EB9" w:rsidP="00A50E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151">
        <w:rPr>
          <w:rFonts w:ascii="Times New Roman" w:hAnsi="Times New Roman" w:cs="Times New Roman"/>
          <w:sz w:val="24"/>
          <w:szCs w:val="24"/>
        </w:rPr>
        <w:t>- запрашивать информацию от администрации Учреждения о реализации принятых Попечительским советом решений;</w:t>
      </w:r>
    </w:p>
    <w:p w:rsidR="00A50EB9" w:rsidRPr="006C4151" w:rsidRDefault="00A50EB9" w:rsidP="00A50E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151">
        <w:rPr>
          <w:rFonts w:ascii="Times New Roman" w:hAnsi="Times New Roman" w:cs="Times New Roman"/>
          <w:sz w:val="24"/>
          <w:szCs w:val="24"/>
        </w:rPr>
        <w:t>- вносить администрации Учреждения предложения по вопросам совершенствования деятельности организации социального обслуживания;</w:t>
      </w:r>
    </w:p>
    <w:p w:rsidR="00A50EB9" w:rsidRPr="006C4151" w:rsidRDefault="00A50EB9" w:rsidP="00A50E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151">
        <w:rPr>
          <w:rFonts w:ascii="Times New Roman" w:hAnsi="Times New Roman" w:cs="Times New Roman"/>
          <w:sz w:val="24"/>
          <w:szCs w:val="24"/>
        </w:rPr>
        <w:t>- участвовать в организации и проведении "круглых столов", конференций, семинаров и иных мероприятий по вопросам, отнесенным к компетенции Попечительского совета;</w:t>
      </w:r>
    </w:p>
    <w:p w:rsidR="00A50EB9" w:rsidRPr="006C4151" w:rsidRDefault="00A50EB9" w:rsidP="00A50E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151">
        <w:rPr>
          <w:rFonts w:ascii="Times New Roman" w:hAnsi="Times New Roman" w:cs="Times New Roman"/>
          <w:sz w:val="24"/>
          <w:szCs w:val="24"/>
        </w:rPr>
        <w:t>- участвовать в подготовке предложений по совершенствованию законодательства Российской Федерации и субъектов Российской Федерации по вопросам, отнесенным к компетенции Попечительского совета;</w:t>
      </w:r>
    </w:p>
    <w:p w:rsidR="00A50EB9" w:rsidRPr="006C4151" w:rsidRDefault="00A50EB9" w:rsidP="00A50E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151">
        <w:rPr>
          <w:rFonts w:ascii="Times New Roman" w:hAnsi="Times New Roman" w:cs="Times New Roman"/>
          <w:sz w:val="24"/>
          <w:szCs w:val="24"/>
        </w:rPr>
        <w:t>- осуществлять иные права, не противоречащие законодательству Российской Федерации.</w:t>
      </w:r>
    </w:p>
    <w:p w:rsidR="00A50EB9" w:rsidRPr="006C4151" w:rsidRDefault="00A50EB9" w:rsidP="00A50E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C4151">
        <w:rPr>
          <w:rFonts w:ascii="Times New Roman" w:hAnsi="Times New Roman" w:cs="Times New Roman"/>
          <w:sz w:val="24"/>
          <w:szCs w:val="24"/>
        </w:rPr>
        <w:t>.12. Председатель Попечительского совета руководит работой Попечительского совета, ведет заседания Попечительского совета, вносит на рассмотрение Попечительского совета предложения о планах его работы и времени заседаний. Заместитель председателя Попечительского совета в отсутствие председателя Попечительского совета выполняет его функции.</w:t>
      </w:r>
    </w:p>
    <w:p w:rsidR="00A50EB9" w:rsidRPr="006C4151" w:rsidRDefault="00A50EB9" w:rsidP="00A50E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C4151">
        <w:rPr>
          <w:rFonts w:ascii="Times New Roman" w:hAnsi="Times New Roman" w:cs="Times New Roman"/>
          <w:sz w:val="24"/>
          <w:szCs w:val="24"/>
        </w:rPr>
        <w:t>.13. Председатель Попечительского совета и его заместитель избираются на первом заседании Попечительского совета открытым голосованием большинством голосов присутствующих на заседании членов Попечительского совета. На первом заседании Попечительского совета назначается секретарь Попечительского совета.</w:t>
      </w:r>
    </w:p>
    <w:p w:rsidR="00A50EB9" w:rsidRPr="006C4151" w:rsidRDefault="00A50EB9" w:rsidP="00A50E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C4151">
        <w:rPr>
          <w:rFonts w:ascii="Times New Roman" w:hAnsi="Times New Roman" w:cs="Times New Roman"/>
          <w:sz w:val="24"/>
          <w:szCs w:val="24"/>
        </w:rPr>
        <w:t>.14. Попечительский совет вправе в любое время переизбрать своего председателя.</w:t>
      </w:r>
    </w:p>
    <w:p w:rsidR="00A50EB9" w:rsidRPr="006C4151" w:rsidRDefault="00A50EB9" w:rsidP="00A50E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C4151">
        <w:rPr>
          <w:rFonts w:ascii="Times New Roman" w:hAnsi="Times New Roman" w:cs="Times New Roman"/>
          <w:sz w:val="24"/>
          <w:szCs w:val="24"/>
        </w:rPr>
        <w:t>.15. Заседание Попечительского совета считается правомочным, если на нем присутствуют более половины членов Попечительского совета.</w:t>
      </w:r>
    </w:p>
    <w:p w:rsidR="00A50EB9" w:rsidRPr="006C4151" w:rsidRDefault="00A50EB9" w:rsidP="00A50E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C4151">
        <w:rPr>
          <w:rFonts w:ascii="Times New Roman" w:hAnsi="Times New Roman" w:cs="Times New Roman"/>
          <w:sz w:val="24"/>
          <w:szCs w:val="24"/>
        </w:rPr>
        <w:t>.16. Решения Попечительского совета принимаются путем открытого голосования большинством голосов присутствующих на заседании членов Попечительского совета. В случае равенства голосов "за" и "против" решающим является голос председателя Попечительского совета.</w:t>
      </w:r>
    </w:p>
    <w:p w:rsidR="00A50EB9" w:rsidRPr="006C4151" w:rsidRDefault="00A50EB9" w:rsidP="00A50E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C4151">
        <w:rPr>
          <w:rFonts w:ascii="Times New Roman" w:hAnsi="Times New Roman" w:cs="Times New Roman"/>
          <w:sz w:val="24"/>
          <w:szCs w:val="24"/>
        </w:rPr>
        <w:t>.17. При решении вопросов на заседании Попечительского совета каждый член Попечительского совета обладает одним голосом. Передача права голоса другому лицу не допускается.</w:t>
      </w:r>
    </w:p>
    <w:p w:rsidR="00A50EB9" w:rsidRPr="006C4151" w:rsidRDefault="00A50EB9" w:rsidP="00A50E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C4151">
        <w:rPr>
          <w:rFonts w:ascii="Times New Roman" w:hAnsi="Times New Roman" w:cs="Times New Roman"/>
          <w:sz w:val="24"/>
          <w:szCs w:val="24"/>
        </w:rPr>
        <w:t>.18. В заседаниях Попечительского совета с правом совещательного голоса участвует руководитель Учреждения, а в его отсутствие - лицо, замещающее руководителя Учреждения.</w:t>
      </w:r>
    </w:p>
    <w:p w:rsidR="00A50EB9" w:rsidRDefault="00A50EB9" w:rsidP="00A50E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C4151">
        <w:rPr>
          <w:rFonts w:ascii="Times New Roman" w:hAnsi="Times New Roman" w:cs="Times New Roman"/>
          <w:sz w:val="24"/>
          <w:szCs w:val="24"/>
        </w:rPr>
        <w:t>.19. Иные права и обязанности членов Попечительского совета, порядок проведения заседаний Попечительского совета и оформления решений, принятых на заседаниях Попечительского совета, а также другие вопросы, связанные с принятием решений Попечительским советом, определяются руководителем Учреждения.</w:t>
      </w:r>
    </w:p>
    <w:p w:rsidR="00873B7C" w:rsidRDefault="00873B7C" w:rsidP="00A50E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0EB9" w:rsidRDefault="00A50EB9" w:rsidP="00A50EB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50EB9" w:rsidRDefault="00A50EB9" w:rsidP="00A50EB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C4151">
        <w:rPr>
          <w:rFonts w:ascii="Times New Roman" w:hAnsi="Times New Roman" w:cs="Times New Roman"/>
          <w:sz w:val="24"/>
          <w:szCs w:val="24"/>
        </w:rPr>
        <w:t>. Реорганизация и ликвидация Учреждения</w:t>
      </w:r>
    </w:p>
    <w:p w:rsidR="00A50EB9" w:rsidRPr="006C4151" w:rsidRDefault="00A50EB9" w:rsidP="00A50EB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C4151">
        <w:rPr>
          <w:rFonts w:ascii="Times New Roman" w:hAnsi="Times New Roman" w:cs="Times New Roman"/>
          <w:sz w:val="24"/>
          <w:szCs w:val="24"/>
        </w:rPr>
        <w:t>.1. Принятие решения о реорганизации</w:t>
      </w:r>
      <w:r>
        <w:rPr>
          <w:rFonts w:ascii="Times New Roman" w:hAnsi="Times New Roman" w:cs="Times New Roman"/>
          <w:sz w:val="24"/>
          <w:szCs w:val="24"/>
        </w:rPr>
        <w:t xml:space="preserve"> (ликвидации)</w:t>
      </w:r>
      <w:r w:rsidRPr="006C4151">
        <w:rPr>
          <w:rFonts w:ascii="Times New Roman" w:hAnsi="Times New Roman" w:cs="Times New Roman"/>
          <w:sz w:val="24"/>
          <w:szCs w:val="24"/>
        </w:rPr>
        <w:t xml:space="preserve"> и проведение реорганизации </w:t>
      </w:r>
      <w:r>
        <w:rPr>
          <w:rFonts w:ascii="Times New Roman" w:hAnsi="Times New Roman" w:cs="Times New Roman"/>
          <w:sz w:val="24"/>
          <w:szCs w:val="24"/>
        </w:rPr>
        <w:t xml:space="preserve">(ликвидации) </w:t>
      </w:r>
      <w:r w:rsidRPr="006C4151">
        <w:rPr>
          <w:rFonts w:ascii="Times New Roman" w:hAnsi="Times New Roman" w:cs="Times New Roman"/>
          <w:sz w:val="24"/>
          <w:szCs w:val="24"/>
        </w:rPr>
        <w:t>Учреждения осуществляются в порядке, установленном Правительством Нижегородской области.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C41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6C4151">
        <w:rPr>
          <w:rFonts w:ascii="Times New Roman" w:hAnsi="Times New Roman" w:cs="Times New Roman"/>
          <w:sz w:val="24"/>
          <w:szCs w:val="24"/>
        </w:rPr>
        <w:t xml:space="preserve"> При ликвидации и реорганизации </w:t>
      </w:r>
      <w:proofErr w:type="gramStart"/>
      <w:r w:rsidRPr="006C4151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6C4151">
        <w:rPr>
          <w:rFonts w:ascii="Times New Roman" w:hAnsi="Times New Roman" w:cs="Times New Roman"/>
          <w:sz w:val="24"/>
          <w:szCs w:val="24"/>
        </w:rPr>
        <w:t xml:space="preserve"> увольняемым работникам гарантируется соблюдение их прав в соответствии с законодательством Российской Федерации.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C41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C4151">
        <w:rPr>
          <w:rFonts w:ascii="Times New Roman" w:hAnsi="Times New Roman" w:cs="Times New Roman"/>
          <w:sz w:val="24"/>
          <w:szCs w:val="24"/>
        </w:rPr>
        <w:t>. Имущество бюджетного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бюджетного учреждения, передается ликвидационной комиссией собственнику соответствующего имущества.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C41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C4151">
        <w:rPr>
          <w:rFonts w:ascii="Times New Roman" w:hAnsi="Times New Roman" w:cs="Times New Roman"/>
          <w:sz w:val="24"/>
          <w:szCs w:val="24"/>
        </w:rPr>
        <w:t>. При реорганизации Учреждения все документы (управленческие, финансово-хозяйственные, по личному составу и др.) передаются в соответствии с установленными правилами учреждению-правопреемнику.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151">
        <w:rPr>
          <w:rFonts w:ascii="Times New Roman" w:hAnsi="Times New Roman" w:cs="Times New Roman"/>
          <w:sz w:val="24"/>
          <w:szCs w:val="24"/>
        </w:rPr>
        <w:t>При ликвидации Учреждения документы постоянного хранения передаются на государственное хранение в архивные фонды, документы по личному составу передаются на хранение в архивный фонд по месту нахождения Учреждения. Передача и упорядочение документов осуществляется силами и за счет средств Учреждения в соответствии с требованиями архивных органов.</w:t>
      </w:r>
    </w:p>
    <w:p w:rsidR="00A50EB9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C41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C4151">
        <w:rPr>
          <w:rFonts w:ascii="Times New Roman" w:hAnsi="Times New Roman" w:cs="Times New Roman"/>
          <w:sz w:val="24"/>
          <w:szCs w:val="24"/>
        </w:rPr>
        <w:t>. Учреждение считается прекратившим свое существование после исключения его из Единого государственного реестра юридических лиц.</w:t>
      </w:r>
    </w:p>
    <w:p w:rsidR="00A50EB9" w:rsidRPr="00A00B8B" w:rsidRDefault="00A50EB9" w:rsidP="00A50EB9">
      <w:pPr>
        <w:pStyle w:val="ConsPlusNormal"/>
        <w:tabs>
          <w:tab w:val="left" w:pos="1920"/>
          <w:tab w:val="center" w:pos="4677"/>
        </w:tabs>
        <w:ind w:firstLine="709"/>
        <w:rPr>
          <w:rFonts w:ascii="Times New Roman" w:hAnsi="Times New Roman" w:cs="Times New Roman"/>
          <w:sz w:val="24"/>
          <w:szCs w:val="28"/>
        </w:rPr>
      </w:pPr>
    </w:p>
    <w:p w:rsidR="00A50EB9" w:rsidRPr="006C4151" w:rsidRDefault="00A50EB9" w:rsidP="00A50EB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C4151">
        <w:rPr>
          <w:rFonts w:ascii="Times New Roman" w:hAnsi="Times New Roman" w:cs="Times New Roman"/>
          <w:sz w:val="24"/>
          <w:szCs w:val="24"/>
        </w:rPr>
        <w:t>. Порядок внесения изменений в Устав Учреждения</w:t>
      </w:r>
    </w:p>
    <w:p w:rsidR="00A50EB9" w:rsidRPr="006C4151" w:rsidRDefault="00A50EB9" w:rsidP="00A50EB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C4151">
        <w:rPr>
          <w:rFonts w:ascii="Times New Roman" w:hAnsi="Times New Roman" w:cs="Times New Roman"/>
          <w:sz w:val="24"/>
          <w:szCs w:val="24"/>
        </w:rPr>
        <w:t>.1. Изменения в настоящий Устав вносятся по решению Учредителя в порядке, установленном Правительством Нижегородской области, и подлежат регистрации в том же порядке, в котором осуществляется государственная регистрация Устава.</w:t>
      </w: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C4151">
        <w:rPr>
          <w:rFonts w:ascii="Times New Roman" w:hAnsi="Times New Roman" w:cs="Times New Roman"/>
          <w:sz w:val="24"/>
          <w:szCs w:val="24"/>
        </w:rPr>
        <w:t>.2. Изменения в учредительные документы Учреждения вступают в силу с момента</w:t>
      </w:r>
      <w:r>
        <w:rPr>
          <w:rFonts w:ascii="Times New Roman" w:hAnsi="Times New Roman" w:cs="Times New Roman"/>
          <w:sz w:val="24"/>
          <w:szCs w:val="24"/>
        </w:rPr>
        <w:t xml:space="preserve"> их государственной регистрации</w:t>
      </w:r>
      <w:r w:rsidRPr="006C4151">
        <w:rPr>
          <w:rFonts w:ascii="Times New Roman" w:hAnsi="Times New Roman" w:cs="Times New Roman"/>
          <w:sz w:val="24"/>
          <w:szCs w:val="24"/>
        </w:rPr>
        <w:t>.</w:t>
      </w:r>
    </w:p>
    <w:p w:rsidR="00A50EB9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0EB9" w:rsidRPr="006C4151" w:rsidRDefault="00A50EB9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0EB9" w:rsidRPr="006C4151" w:rsidRDefault="00A50EB9" w:rsidP="00A50EB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C415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22FA7" w:rsidRPr="006C4151" w:rsidRDefault="00B22FA7" w:rsidP="00A50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22FA7" w:rsidRPr="006C4151" w:rsidSect="00044CA0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2F7" w:rsidRDefault="00F062F7" w:rsidP="00FF3338">
      <w:pPr>
        <w:spacing w:after="0" w:line="240" w:lineRule="auto"/>
      </w:pPr>
      <w:r>
        <w:separator/>
      </w:r>
    </w:p>
  </w:endnote>
  <w:endnote w:type="continuationSeparator" w:id="0">
    <w:p w:rsidR="00F062F7" w:rsidRDefault="00F062F7" w:rsidP="00F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2F7" w:rsidRDefault="00F062F7" w:rsidP="00FF3338">
      <w:pPr>
        <w:spacing w:after="0" w:line="240" w:lineRule="auto"/>
      </w:pPr>
      <w:r>
        <w:separator/>
      </w:r>
    </w:p>
  </w:footnote>
  <w:footnote w:type="continuationSeparator" w:id="0">
    <w:p w:rsidR="00F062F7" w:rsidRDefault="00F062F7" w:rsidP="00F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63127"/>
      <w:docPartObj>
        <w:docPartGallery w:val="Page Numbers (Top of Page)"/>
        <w:docPartUnique/>
      </w:docPartObj>
    </w:sdtPr>
    <w:sdtContent>
      <w:p w:rsidR="0057792D" w:rsidRDefault="0057792D">
        <w:pPr>
          <w:pStyle w:val="a3"/>
          <w:jc w:val="center"/>
        </w:pPr>
        <w:fldSimple w:instr="PAGE   \* MERGEFORMAT">
          <w:r w:rsidR="00D5644C">
            <w:rPr>
              <w:noProof/>
            </w:rPr>
            <w:t>2</w:t>
          </w:r>
        </w:fldSimple>
      </w:p>
    </w:sdtContent>
  </w:sdt>
  <w:p w:rsidR="0057792D" w:rsidRDefault="0057792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066AD"/>
    <w:multiLevelType w:val="multilevel"/>
    <w:tmpl w:val="7C24136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2400510B"/>
    <w:multiLevelType w:val="multilevel"/>
    <w:tmpl w:val="96FA8536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FA7"/>
    <w:rsid w:val="00001D16"/>
    <w:rsid w:val="00021D85"/>
    <w:rsid w:val="0003175A"/>
    <w:rsid w:val="00035490"/>
    <w:rsid w:val="00040529"/>
    <w:rsid w:val="0004380C"/>
    <w:rsid w:val="00044CA0"/>
    <w:rsid w:val="0004572B"/>
    <w:rsid w:val="000468D7"/>
    <w:rsid w:val="00061BA6"/>
    <w:rsid w:val="000818DD"/>
    <w:rsid w:val="00087A65"/>
    <w:rsid w:val="000B6B20"/>
    <w:rsid w:val="000C04BD"/>
    <w:rsid w:val="000C4E03"/>
    <w:rsid w:val="000D172D"/>
    <w:rsid w:val="000D2C22"/>
    <w:rsid w:val="000D6686"/>
    <w:rsid w:val="000E4151"/>
    <w:rsid w:val="001179CA"/>
    <w:rsid w:val="0012359C"/>
    <w:rsid w:val="00131E51"/>
    <w:rsid w:val="00133E6B"/>
    <w:rsid w:val="00142006"/>
    <w:rsid w:val="001553CF"/>
    <w:rsid w:val="001573F9"/>
    <w:rsid w:val="00160D43"/>
    <w:rsid w:val="001758CA"/>
    <w:rsid w:val="00181ED7"/>
    <w:rsid w:val="001873C4"/>
    <w:rsid w:val="0019230D"/>
    <w:rsid w:val="001A4108"/>
    <w:rsid w:val="001A59B5"/>
    <w:rsid w:val="001A63F4"/>
    <w:rsid w:val="001B162A"/>
    <w:rsid w:val="001B5252"/>
    <w:rsid w:val="001C007A"/>
    <w:rsid w:val="001E3969"/>
    <w:rsid w:val="001E40B0"/>
    <w:rsid w:val="001F2E1C"/>
    <w:rsid w:val="001F7905"/>
    <w:rsid w:val="002033A4"/>
    <w:rsid w:val="00204EE6"/>
    <w:rsid w:val="00241883"/>
    <w:rsid w:val="0024527F"/>
    <w:rsid w:val="0025172B"/>
    <w:rsid w:val="00256CE7"/>
    <w:rsid w:val="00267069"/>
    <w:rsid w:val="00267587"/>
    <w:rsid w:val="00295467"/>
    <w:rsid w:val="00297B64"/>
    <w:rsid w:val="002A08D4"/>
    <w:rsid w:val="002A3EB4"/>
    <w:rsid w:val="002A48EB"/>
    <w:rsid w:val="003169A0"/>
    <w:rsid w:val="003175D2"/>
    <w:rsid w:val="00317B5E"/>
    <w:rsid w:val="00322AC1"/>
    <w:rsid w:val="00331378"/>
    <w:rsid w:val="00337704"/>
    <w:rsid w:val="00361A03"/>
    <w:rsid w:val="00366978"/>
    <w:rsid w:val="0037522E"/>
    <w:rsid w:val="00377102"/>
    <w:rsid w:val="003803B3"/>
    <w:rsid w:val="00383F0E"/>
    <w:rsid w:val="00392A84"/>
    <w:rsid w:val="003A43C7"/>
    <w:rsid w:val="003A44F0"/>
    <w:rsid w:val="003B0B9D"/>
    <w:rsid w:val="003C18A9"/>
    <w:rsid w:val="003D324A"/>
    <w:rsid w:val="003E444D"/>
    <w:rsid w:val="003E6308"/>
    <w:rsid w:val="003F2B86"/>
    <w:rsid w:val="003F4E01"/>
    <w:rsid w:val="00410F02"/>
    <w:rsid w:val="004312B5"/>
    <w:rsid w:val="00432CFA"/>
    <w:rsid w:val="0043616B"/>
    <w:rsid w:val="004374C1"/>
    <w:rsid w:val="0045136E"/>
    <w:rsid w:val="004619F4"/>
    <w:rsid w:val="00465764"/>
    <w:rsid w:val="00465ECE"/>
    <w:rsid w:val="004715BB"/>
    <w:rsid w:val="00484A72"/>
    <w:rsid w:val="00492999"/>
    <w:rsid w:val="0049381D"/>
    <w:rsid w:val="004942A4"/>
    <w:rsid w:val="004A6E23"/>
    <w:rsid w:val="004C39C4"/>
    <w:rsid w:val="004C4AE2"/>
    <w:rsid w:val="004C6D9E"/>
    <w:rsid w:val="004C7654"/>
    <w:rsid w:val="004D5886"/>
    <w:rsid w:val="004D595B"/>
    <w:rsid w:val="004F50A1"/>
    <w:rsid w:val="00500AB1"/>
    <w:rsid w:val="005102BA"/>
    <w:rsid w:val="005148BC"/>
    <w:rsid w:val="005243BE"/>
    <w:rsid w:val="0054041A"/>
    <w:rsid w:val="005458E5"/>
    <w:rsid w:val="005534FB"/>
    <w:rsid w:val="0057792D"/>
    <w:rsid w:val="005A2D9B"/>
    <w:rsid w:val="005A55BB"/>
    <w:rsid w:val="005B468B"/>
    <w:rsid w:val="005E15B2"/>
    <w:rsid w:val="005E28F9"/>
    <w:rsid w:val="005E7322"/>
    <w:rsid w:val="005F4B28"/>
    <w:rsid w:val="005F5CE4"/>
    <w:rsid w:val="005F6CF4"/>
    <w:rsid w:val="00612138"/>
    <w:rsid w:val="00615A09"/>
    <w:rsid w:val="00635B80"/>
    <w:rsid w:val="006415FC"/>
    <w:rsid w:val="00643BD9"/>
    <w:rsid w:val="006474D0"/>
    <w:rsid w:val="006503AD"/>
    <w:rsid w:val="006547C0"/>
    <w:rsid w:val="00670BE1"/>
    <w:rsid w:val="00680FD7"/>
    <w:rsid w:val="00690E82"/>
    <w:rsid w:val="00691781"/>
    <w:rsid w:val="00693D82"/>
    <w:rsid w:val="006A333D"/>
    <w:rsid w:val="006A6E47"/>
    <w:rsid w:val="006B6ED0"/>
    <w:rsid w:val="006C2B8B"/>
    <w:rsid w:val="006C374D"/>
    <w:rsid w:val="006C4151"/>
    <w:rsid w:val="006D0A8A"/>
    <w:rsid w:val="006D17FD"/>
    <w:rsid w:val="006E468A"/>
    <w:rsid w:val="006E536F"/>
    <w:rsid w:val="006F548B"/>
    <w:rsid w:val="00701D27"/>
    <w:rsid w:val="0071071A"/>
    <w:rsid w:val="00716374"/>
    <w:rsid w:val="00720D2A"/>
    <w:rsid w:val="00733514"/>
    <w:rsid w:val="00751687"/>
    <w:rsid w:val="00762114"/>
    <w:rsid w:val="007642D4"/>
    <w:rsid w:val="0076584C"/>
    <w:rsid w:val="00771271"/>
    <w:rsid w:val="00773686"/>
    <w:rsid w:val="00774ECD"/>
    <w:rsid w:val="00776286"/>
    <w:rsid w:val="0079450F"/>
    <w:rsid w:val="007A2125"/>
    <w:rsid w:val="007B206B"/>
    <w:rsid w:val="007C04F7"/>
    <w:rsid w:val="007F3E86"/>
    <w:rsid w:val="008009B5"/>
    <w:rsid w:val="00814801"/>
    <w:rsid w:val="00815DB6"/>
    <w:rsid w:val="00816323"/>
    <w:rsid w:val="00816D8A"/>
    <w:rsid w:val="008374FB"/>
    <w:rsid w:val="008412E4"/>
    <w:rsid w:val="00845C5C"/>
    <w:rsid w:val="00850259"/>
    <w:rsid w:val="008512A5"/>
    <w:rsid w:val="00861CE9"/>
    <w:rsid w:val="00862A88"/>
    <w:rsid w:val="00867642"/>
    <w:rsid w:val="00873B7C"/>
    <w:rsid w:val="008839B8"/>
    <w:rsid w:val="008930FA"/>
    <w:rsid w:val="0089675F"/>
    <w:rsid w:val="00897BDD"/>
    <w:rsid w:val="008B73DF"/>
    <w:rsid w:val="008C4B24"/>
    <w:rsid w:val="008D1DCD"/>
    <w:rsid w:val="008E01D6"/>
    <w:rsid w:val="008E10E4"/>
    <w:rsid w:val="008E60A0"/>
    <w:rsid w:val="008F18D8"/>
    <w:rsid w:val="008F6293"/>
    <w:rsid w:val="00902535"/>
    <w:rsid w:val="00903F0C"/>
    <w:rsid w:val="00904579"/>
    <w:rsid w:val="00913DBA"/>
    <w:rsid w:val="00923484"/>
    <w:rsid w:val="00931D8E"/>
    <w:rsid w:val="009335CC"/>
    <w:rsid w:val="00952273"/>
    <w:rsid w:val="009570AE"/>
    <w:rsid w:val="00960DBA"/>
    <w:rsid w:val="0097568E"/>
    <w:rsid w:val="00985864"/>
    <w:rsid w:val="009A1297"/>
    <w:rsid w:val="009A37E5"/>
    <w:rsid w:val="009C1E57"/>
    <w:rsid w:val="009C2B2A"/>
    <w:rsid w:val="009C385D"/>
    <w:rsid w:val="009D21A0"/>
    <w:rsid w:val="009D4367"/>
    <w:rsid w:val="009D5024"/>
    <w:rsid w:val="009E6438"/>
    <w:rsid w:val="009F1966"/>
    <w:rsid w:val="009F4544"/>
    <w:rsid w:val="009F6777"/>
    <w:rsid w:val="009F7813"/>
    <w:rsid w:val="00A0213C"/>
    <w:rsid w:val="00A10734"/>
    <w:rsid w:val="00A11622"/>
    <w:rsid w:val="00A174FE"/>
    <w:rsid w:val="00A22336"/>
    <w:rsid w:val="00A269F3"/>
    <w:rsid w:val="00A35B95"/>
    <w:rsid w:val="00A36E83"/>
    <w:rsid w:val="00A42AD5"/>
    <w:rsid w:val="00A4490E"/>
    <w:rsid w:val="00A502F3"/>
    <w:rsid w:val="00A50EB9"/>
    <w:rsid w:val="00A66384"/>
    <w:rsid w:val="00A859E9"/>
    <w:rsid w:val="00A93BD3"/>
    <w:rsid w:val="00AA497A"/>
    <w:rsid w:val="00AC417A"/>
    <w:rsid w:val="00AC769E"/>
    <w:rsid w:val="00AD15C9"/>
    <w:rsid w:val="00AE1A69"/>
    <w:rsid w:val="00AE321B"/>
    <w:rsid w:val="00AF16FF"/>
    <w:rsid w:val="00B074EA"/>
    <w:rsid w:val="00B12341"/>
    <w:rsid w:val="00B22FA7"/>
    <w:rsid w:val="00B30BA6"/>
    <w:rsid w:val="00B449E7"/>
    <w:rsid w:val="00B47712"/>
    <w:rsid w:val="00B519DA"/>
    <w:rsid w:val="00B52416"/>
    <w:rsid w:val="00B54451"/>
    <w:rsid w:val="00B54B9C"/>
    <w:rsid w:val="00B64FFF"/>
    <w:rsid w:val="00B707E1"/>
    <w:rsid w:val="00B70FC4"/>
    <w:rsid w:val="00B96475"/>
    <w:rsid w:val="00BB6F14"/>
    <w:rsid w:val="00BC227B"/>
    <w:rsid w:val="00BC4647"/>
    <w:rsid w:val="00BC6604"/>
    <w:rsid w:val="00BD6F5A"/>
    <w:rsid w:val="00BE7FEE"/>
    <w:rsid w:val="00BF373D"/>
    <w:rsid w:val="00C07E91"/>
    <w:rsid w:val="00C12383"/>
    <w:rsid w:val="00C14FBD"/>
    <w:rsid w:val="00C17148"/>
    <w:rsid w:val="00C20A32"/>
    <w:rsid w:val="00C403BD"/>
    <w:rsid w:val="00C41301"/>
    <w:rsid w:val="00C519B0"/>
    <w:rsid w:val="00C51BDD"/>
    <w:rsid w:val="00C7590D"/>
    <w:rsid w:val="00CD0C7A"/>
    <w:rsid w:val="00CE2E4A"/>
    <w:rsid w:val="00CE55F4"/>
    <w:rsid w:val="00CE5CCC"/>
    <w:rsid w:val="00CF7EB0"/>
    <w:rsid w:val="00D07CB3"/>
    <w:rsid w:val="00D162F0"/>
    <w:rsid w:val="00D1690F"/>
    <w:rsid w:val="00D378B1"/>
    <w:rsid w:val="00D431E5"/>
    <w:rsid w:val="00D4444D"/>
    <w:rsid w:val="00D463E4"/>
    <w:rsid w:val="00D464BB"/>
    <w:rsid w:val="00D5644C"/>
    <w:rsid w:val="00D64A6E"/>
    <w:rsid w:val="00D86E56"/>
    <w:rsid w:val="00D951BD"/>
    <w:rsid w:val="00DA3326"/>
    <w:rsid w:val="00DA7461"/>
    <w:rsid w:val="00DB1CEC"/>
    <w:rsid w:val="00DB6BCC"/>
    <w:rsid w:val="00DC7BDD"/>
    <w:rsid w:val="00DE2A36"/>
    <w:rsid w:val="00E0533A"/>
    <w:rsid w:val="00E14681"/>
    <w:rsid w:val="00E202FE"/>
    <w:rsid w:val="00E2261C"/>
    <w:rsid w:val="00E30774"/>
    <w:rsid w:val="00E46968"/>
    <w:rsid w:val="00E56D02"/>
    <w:rsid w:val="00E71AD6"/>
    <w:rsid w:val="00E94542"/>
    <w:rsid w:val="00EA35D8"/>
    <w:rsid w:val="00EC3A5E"/>
    <w:rsid w:val="00EC5E7F"/>
    <w:rsid w:val="00ED001D"/>
    <w:rsid w:val="00ED0C47"/>
    <w:rsid w:val="00EE2AC5"/>
    <w:rsid w:val="00EE3369"/>
    <w:rsid w:val="00EE5D72"/>
    <w:rsid w:val="00EE64A9"/>
    <w:rsid w:val="00EF32C8"/>
    <w:rsid w:val="00F062F7"/>
    <w:rsid w:val="00F16BF1"/>
    <w:rsid w:val="00F33FBF"/>
    <w:rsid w:val="00F40598"/>
    <w:rsid w:val="00F42F3A"/>
    <w:rsid w:val="00F56C6B"/>
    <w:rsid w:val="00F77C09"/>
    <w:rsid w:val="00F77E3A"/>
    <w:rsid w:val="00F83E54"/>
    <w:rsid w:val="00F874BF"/>
    <w:rsid w:val="00F91725"/>
    <w:rsid w:val="00F96ACF"/>
    <w:rsid w:val="00FE46E6"/>
    <w:rsid w:val="00FF3338"/>
    <w:rsid w:val="00FF6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2F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2F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2F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2F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F3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3338"/>
  </w:style>
  <w:style w:type="paragraph" w:styleId="a5">
    <w:name w:val="footer"/>
    <w:basedOn w:val="a"/>
    <w:link w:val="a6"/>
    <w:uiPriority w:val="99"/>
    <w:unhideWhenUsed/>
    <w:rsid w:val="00FF3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3338"/>
  </w:style>
  <w:style w:type="paragraph" w:styleId="a7">
    <w:name w:val="Balloon Text"/>
    <w:basedOn w:val="a"/>
    <w:link w:val="a8"/>
    <w:uiPriority w:val="99"/>
    <w:semiHidden/>
    <w:unhideWhenUsed/>
    <w:rsid w:val="0004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4CA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D5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4C4A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2F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2F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2F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2F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F3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3338"/>
  </w:style>
  <w:style w:type="paragraph" w:styleId="a5">
    <w:name w:val="footer"/>
    <w:basedOn w:val="a"/>
    <w:link w:val="a6"/>
    <w:uiPriority w:val="99"/>
    <w:unhideWhenUsed/>
    <w:rsid w:val="00FF3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3338"/>
  </w:style>
  <w:style w:type="paragraph" w:styleId="a7">
    <w:name w:val="Balloon Text"/>
    <w:basedOn w:val="a"/>
    <w:link w:val="a8"/>
    <w:uiPriority w:val="99"/>
    <w:semiHidden/>
    <w:unhideWhenUsed/>
    <w:rsid w:val="0004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4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Shashkova\Desktop\&#1091;&#1089;&#1090;&#1072;&#1074;\&#1079;&#1072;&#1081;&#1094;&#1077;&#1074;\&#1053;&#1054;&#1042;&#1040;&#1071;!!!.doc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F813DA7A3583C8D5DE37CAE8D24453FE18DF234B2FCD411E539F0E30BJ1B0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F813DA7A3583C8D5DE37CAE8D24453FE18DF234B2FCD411E539F0E30B10B8316522A854687BF790J2B4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F813DA7A3583C8D5DE37CAE8D24453FE18DF234B2FCD411E539F0E30B10B8316522A854687AF39EJ2B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813DA7A3583C8D5DE37CAE8D24453FE18DF234B4F9D411E539F0E30B10B8316522A854687AF79FJ2B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4261E-5638-4AD3-867C-A4BEA9313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4377</Words>
  <Characters>24954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А. Петухова</dc:creator>
  <cp:lastModifiedBy>User</cp:lastModifiedBy>
  <cp:revision>4</cp:revision>
  <cp:lastPrinted>2017-10-06T10:58:00Z</cp:lastPrinted>
  <dcterms:created xsi:type="dcterms:W3CDTF">2020-12-02T09:32:00Z</dcterms:created>
  <dcterms:modified xsi:type="dcterms:W3CDTF">2020-12-02T09:33:00Z</dcterms:modified>
</cp:coreProperties>
</file>